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DCC4" w14:textId="6E867248" w:rsidR="00A837AF" w:rsidRPr="00A930EA" w:rsidRDefault="00F53C6C" w:rsidP="00375597">
      <w:pPr>
        <w:spacing w:line="240" w:lineRule="auto"/>
        <w:jc w:val="center"/>
        <w:rPr>
          <w:b/>
        </w:rPr>
      </w:pPr>
      <w:r w:rsidRPr="00A930EA">
        <w:rPr>
          <w:b/>
        </w:rPr>
        <w:t>LIETUVOS INŽINERIJOS KOLEGIJOS</w:t>
      </w:r>
    </w:p>
    <w:p w14:paraId="65A93088" w14:textId="1D520624" w:rsidR="00375597" w:rsidRPr="00A930EA" w:rsidRDefault="00B27069" w:rsidP="00375597">
      <w:pPr>
        <w:spacing w:line="240" w:lineRule="auto"/>
        <w:jc w:val="center"/>
        <w:rPr>
          <w:b/>
        </w:rPr>
      </w:pPr>
      <w:r w:rsidRPr="00A930EA">
        <w:rPr>
          <w:b/>
        </w:rPr>
        <w:t>„</w:t>
      </w:r>
      <w:r w:rsidR="00F53C6C" w:rsidRPr="00A930EA">
        <w:rPr>
          <w:b/>
        </w:rPr>
        <w:t xml:space="preserve">IŠMANAUS NAMO SISTEMŲ LABORATORIJOS </w:t>
      </w:r>
      <w:r w:rsidRPr="00A930EA">
        <w:rPr>
          <w:b/>
        </w:rPr>
        <w:t>ĮRANGOS“</w:t>
      </w:r>
    </w:p>
    <w:p w14:paraId="26B7AF25" w14:textId="77FF092B" w:rsidR="00375597" w:rsidRPr="00A930EA" w:rsidRDefault="00F53C6C" w:rsidP="00375597">
      <w:pPr>
        <w:spacing w:line="240" w:lineRule="auto"/>
        <w:jc w:val="center"/>
        <w:rPr>
          <w:b/>
        </w:rPr>
      </w:pPr>
      <w:r w:rsidRPr="00A930EA">
        <w:rPr>
          <w:b/>
        </w:rPr>
        <w:t>TECHNINĖ SPECIFIKACIJA</w:t>
      </w:r>
      <w:r w:rsidR="00B538D7" w:rsidRPr="00A930EA">
        <w:rPr>
          <w:b/>
        </w:rPr>
        <w:t xml:space="preserve"> (toliau – Techninė specifikacija arba aprašas)</w:t>
      </w:r>
      <w:r w:rsidR="00763CBE" w:rsidRPr="00A930EA">
        <w:rPr>
          <w:rStyle w:val="FootnoteReference"/>
          <w:b/>
        </w:rPr>
        <w:footnoteReference w:id="2"/>
      </w:r>
    </w:p>
    <w:p w14:paraId="2AD73982" w14:textId="77777777" w:rsidR="004C4474" w:rsidRPr="00A930EA" w:rsidRDefault="004C4474" w:rsidP="00375597">
      <w:pPr>
        <w:spacing w:line="240" w:lineRule="auto"/>
        <w:jc w:val="center"/>
        <w:rPr>
          <w:b/>
        </w:rPr>
      </w:pPr>
    </w:p>
    <w:p w14:paraId="43A71B76" w14:textId="3FBF9860" w:rsidR="008506A3" w:rsidRPr="00A930EA" w:rsidRDefault="008506A3" w:rsidP="008506A3">
      <w:pPr>
        <w:spacing w:line="240" w:lineRule="auto"/>
        <w:jc w:val="center"/>
        <w:rPr>
          <w:b/>
        </w:rPr>
      </w:pPr>
      <w:r w:rsidRPr="00A930EA">
        <w:rPr>
          <w:b/>
        </w:rPr>
        <w:t>I</w:t>
      </w:r>
      <w:r w:rsidR="00996E9D" w:rsidRPr="00A930EA">
        <w:rPr>
          <w:b/>
        </w:rPr>
        <w:t>.</w:t>
      </w:r>
      <w:r w:rsidRPr="00A930EA">
        <w:rPr>
          <w:b/>
        </w:rPr>
        <w:t xml:space="preserve"> Pirkimo objektas</w:t>
      </w:r>
    </w:p>
    <w:p w14:paraId="7CD56411" w14:textId="77777777" w:rsidR="008506A3" w:rsidRPr="00A930EA" w:rsidRDefault="008506A3" w:rsidP="008506A3">
      <w:pPr>
        <w:spacing w:line="240" w:lineRule="auto"/>
        <w:jc w:val="center"/>
        <w:rPr>
          <w:b/>
        </w:rPr>
      </w:pPr>
    </w:p>
    <w:p w14:paraId="216CD717" w14:textId="24B91068" w:rsidR="008506A3" w:rsidRPr="00A930EA" w:rsidRDefault="008506A3" w:rsidP="00AE069F">
      <w:pPr>
        <w:pStyle w:val="ListParagraph"/>
        <w:numPr>
          <w:ilvl w:val="0"/>
          <w:numId w:val="6"/>
        </w:numPr>
        <w:ind w:left="1134"/>
        <w:jc w:val="both"/>
        <w:rPr>
          <w:rFonts w:ascii="Times New Roman" w:hAnsi="Times New Roman"/>
          <w:b/>
        </w:rPr>
      </w:pPr>
      <w:r w:rsidRPr="00A930EA">
        <w:rPr>
          <w:rFonts w:ascii="Times New Roman" w:hAnsi="Times New Roman"/>
          <w:b/>
          <w:bCs/>
        </w:rPr>
        <w:t>Pirkimo objektas</w:t>
      </w:r>
      <w:r w:rsidR="00D65206" w:rsidRPr="00A930EA">
        <w:rPr>
          <w:rFonts w:ascii="Times New Roman" w:hAnsi="Times New Roman"/>
          <w:b/>
          <w:bCs/>
        </w:rPr>
        <w:t xml:space="preserve"> Nr. 1</w:t>
      </w:r>
      <w:r w:rsidRPr="00A930EA">
        <w:rPr>
          <w:rFonts w:ascii="Times New Roman" w:hAnsi="Times New Roman"/>
        </w:rPr>
        <w:t xml:space="preserve">: </w:t>
      </w:r>
      <w:r w:rsidRPr="00A930EA">
        <w:rPr>
          <w:rFonts w:ascii="Times New Roman" w:hAnsi="Times New Roman"/>
          <w:b/>
          <w:i/>
          <w:iCs/>
        </w:rPr>
        <w:t xml:space="preserve">Išmanaus namo </w:t>
      </w:r>
      <w:r w:rsidR="00476E44" w:rsidRPr="00A930EA">
        <w:rPr>
          <w:rFonts w:ascii="Times New Roman" w:hAnsi="Times New Roman"/>
          <w:b/>
          <w:i/>
          <w:iCs/>
        </w:rPr>
        <w:t>sistemų laboratorijos įrang</w:t>
      </w:r>
      <w:r w:rsidR="00F2608A" w:rsidRPr="00A930EA">
        <w:rPr>
          <w:rFonts w:ascii="Times New Roman" w:hAnsi="Times New Roman"/>
          <w:b/>
          <w:i/>
          <w:iCs/>
        </w:rPr>
        <w:t xml:space="preserve">os komplektacija </w:t>
      </w:r>
      <w:r w:rsidR="00D65206" w:rsidRPr="00A930EA">
        <w:rPr>
          <w:rFonts w:ascii="Times New Roman" w:hAnsi="Times New Roman"/>
          <w:b/>
          <w:i/>
          <w:iCs/>
        </w:rPr>
        <w:t>Nr. 1</w:t>
      </w:r>
      <w:r w:rsidR="00476E44" w:rsidRPr="00A930EA">
        <w:rPr>
          <w:rFonts w:ascii="Times New Roman" w:hAnsi="Times New Roman"/>
          <w:b/>
          <w:i/>
          <w:iCs/>
        </w:rPr>
        <w:t xml:space="preserve"> </w:t>
      </w:r>
      <w:r w:rsidR="00982351" w:rsidRPr="00A930EA">
        <w:rPr>
          <w:rFonts w:ascii="Times New Roman" w:hAnsi="Times New Roman"/>
          <w:b/>
          <w:i/>
          <w:iCs/>
        </w:rPr>
        <w:t xml:space="preserve">(toliau – Sistema) </w:t>
      </w:r>
      <w:r w:rsidR="00476E44" w:rsidRPr="00A930EA">
        <w:rPr>
          <w:rFonts w:ascii="Times New Roman" w:hAnsi="Times New Roman"/>
          <w:b/>
          <w:i/>
          <w:iCs/>
        </w:rPr>
        <w:t>(</w:t>
      </w:r>
      <w:r w:rsidR="0069519B" w:rsidRPr="00A930EA">
        <w:rPr>
          <w:rFonts w:ascii="Times New Roman" w:hAnsi="Times New Roman"/>
          <w:b/>
          <w:i/>
          <w:iCs/>
        </w:rPr>
        <w:t>10</w:t>
      </w:r>
      <w:r w:rsidR="00476E44" w:rsidRPr="00A930EA">
        <w:rPr>
          <w:rFonts w:ascii="Times New Roman" w:hAnsi="Times New Roman"/>
          <w:b/>
          <w:i/>
          <w:iCs/>
        </w:rPr>
        <w:t xml:space="preserve"> komplekt</w:t>
      </w:r>
      <w:r w:rsidR="00F05883" w:rsidRPr="00A930EA">
        <w:rPr>
          <w:rFonts w:ascii="Times New Roman" w:hAnsi="Times New Roman"/>
          <w:b/>
          <w:i/>
          <w:iCs/>
        </w:rPr>
        <w:t>ų</w:t>
      </w:r>
      <w:r w:rsidR="00476E44" w:rsidRPr="00A930EA">
        <w:rPr>
          <w:rFonts w:ascii="Times New Roman" w:hAnsi="Times New Roman"/>
          <w:b/>
          <w:i/>
          <w:iCs/>
        </w:rPr>
        <w:t>)</w:t>
      </w:r>
      <w:r w:rsidRPr="00A930EA">
        <w:rPr>
          <w:rFonts w:ascii="Times New Roman" w:eastAsia="Times New Roman" w:hAnsi="Times New Roman"/>
        </w:rPr>
        <w:t xml:space="preserve">, kurio </w:t>
      </w:r>
      <w:r w:rsidR="00F83A1D" w:rsidRPr="00A930EA">
        <w:rPr>
          <w:rFonts w:ascii="Times New Roman" w:eastAsia="Times New Roman" w:hAnsi="Times New Roman"/>
        </w:rPr>
        <w:t xml:space="preserve">vieno komplekto </w:t>
      </w:r>
      <w:r w:rsidRPr="00A930EA">
        <w:rPr>
          <w:rFonts w:ascii="Times New Roman" w:eastAsia="Times New Roman" w:hAnsi="Times New Roman"/>
        </w:rPr>
        <w:t>sudėtinės dalys yra šios:</w:t>
      </w:r>
    </w:p>
    <w:p w14:paraId="323D5C57" w14:textId="186F2975" w:rsidR="003803CA" w:rsidRPr="00A930EA" w:rsidRDefault="000A1BE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Ne mažiau kaip a</w:t>
      </w:r>
      <w:r w:rsidR="003803CA" w:rsidRPr="00A930EA">
        <w:rPr>
          <w:rFonts w:ascii="Times New Roman" w:hAnsi="Times New Roman"/>
          <w:bCs/>
          <w:lang w:eastAsia="lt-LT"/>
        </w:rPr>
        <w:t>štuonių programuojamų</w:t>
      </w:r>
      <w:r w:rsidR="0084600B" w:rsidRPr="00A930EA">
        <w:rPr>
          <w:rFonts w:ascii="Times New Roman" w:hAnsi="Times New Roman"/>
          <w:bCs/>
          <w:lang w:eastAsia="lt-LT"/>
        </w:rPr>
        <w:t xml:space="preserve"> klavišų</w:t>
      </w:r>
      <w:r w:rsidR="00EC5299" w:rsidRPr="00A930EA">
        <w:rPr>
          <w:rFonts w:ascii="Times New Roman" w:hAnsi="Times New Roman"/>
          <w:bCs/>
          <w:lang w:eastAsia="lt-LT"/>
        </w:rPr>
        <w:t xml:space="preserve"> </w:t>
      </w:r>
      <w:r w:rsidR="00EC5299" w:rsidRPr="00A930EA">
        <w:rPr>
          <w:rFonts w:ascii="Times New Roman" w:hAnsi="Times New Roman"/>
        </w:rPr>
        <w:t>arba lygiaverčio valdymo</w:t>
      </w:r>
      <w:r w:rsidR="003803CA" w:rsidRPr="00A930EA">
        <w:rPr>
          <w:rFonts w:ascii="Times New Roman" w:hAnsi="Times New Roman"/>
          <w:bCs/>
          <w:lang w:eastAsia="lt-LT"/>
        </w:rPr>
        <w:t xml:space="preserve"> funkcijų jungikliai</w:t>
      </w:r>
      <w:r w:rsidR="00AB1BEF" w:rsidRPr="00A930EA">
        <w:rPr>
          <w:rFonts w:ascii="Times New Roman" w:hAnsi="Times New Roman"/>
          <w:bCs/>
          <w:lang w:eastAsia="lt-LT"/>
        </w:rPr>
        <w:t xml:space="preserve"> su priedais</w:t>
      </w:r>
      <w:r w:rsidR="003803CA" w:rsidRPr="00A930EA">
        <w:rPr>
          <w:rFonts w:ascii="Times New Roman" w:hAnsi="Times New Roman"/>
          <w:bCs/>
          <w:lang w:eastAsia="lt-LT"/>
        </w:rPr>
        <w:t xml:space="preserve">, </w:t>
      </w:r>
      <w:r w:rsidR="00DA30D4" w:rsidRPr="00A930EA">
        <w:rPr>
          <w:rFonts w:ascii="Times New Roman" w:hAnsi="Times New Roman"/>
          <w:bCs/>
          <w:lang w:eastAsia="lt-LT"/>
        </w:rPr>
        <w:t>3</w:t>
      </w:r>
      <w:r w:rsidR="003803CA" w:rsidRPr="00A930EA">
        <w:rPr>
          <w:rFonts w:ascii="Times New Roman" w:hAnsi="Times New Roman"/>
          <w:bCs/>
          <w:lang w:eastAsia="lt-LT"/>
        </w:rPr>
        <w:t xml:space="preserve"> </w:t>
      </w:r>
      <w:r w:rsidR="006615F5" w:rsidRPr="00A930EA">
        <w:rPr>
          <w:rFonts w:ascii="Times New Roman" w:hAnsi="Times New Roman"/>
          <w:bCs/>
          <w:lang w:eastAsia="lt-LT"/>
        </w:rPr>
        <w:t>rinkiniai</w:t>
      </w:r>
      <w:r w:rsidR="003803CA" w:rsidRPr="00A930EA">
        <w:rPr>
          <w:rFonts w:ascii="Times New Roman" w:hAnsi="Times New Roman"/>
          <w:bCs/>
          <w:lang w:eastAsia="lt-LT"/>
        </w:rPr>
        <w:t>.</w:t>
      </w:r>
      <w:r w:rsidR="00A53552" w:rsidRPr="00A930EA">
        <w:rPr>
          <w:rFonts w:ascii="Times New Roman" w:hAnsi="Times New Roman"/>
          <w:bCs/>
          <w:lang w:eastAsia="lt-LT"/>
        </w:rPr>
        <w:t>;</w:t>
      </w:r>
    </w:p>
    <w:p w14:paraId="770C4075" w14:textId="3D205B6A" w:rsidR="003803CA" w:rsidRPr="00A930EA" w:rsidRDefault="000A1BE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Ne mažiau kaip k</w:t>
      </w:r>
      <w:r w:rsidR="003803CA" w:rsidRPr="00A930EA">
        <w:rPr>
          <w:rFonts w:ascii="Times New Roman" w:hAnsi="Times New Roman"/>
          <w:bCs/>
          <w:lang w:eastAsia="lt-LT"/>
        </w:rPr>
        <w:t>eturių</w:t>
      </w:r>
      <w:r w:rsidR="0084600B" w:rsidRPr="00A930EA">
        <w:rPr>
          <w:rFonts w:ascii="Times New Roman" w:hAnsi="Times New Roman"/>
          <w:bCs/>
          <w:lang w:eastAsia="lt-LT"/>
        </w:rPr>
        <w:t xml:space="preserve"> klavišų</w:t>
      </w:r>
      <w:r w:rsidR="00EC5299" w:rsidRPr="00A930EA">
        <w:rPr>
          <w:rFonts w:ascii="Times New Roman" w:hAnsi="Times New Roman"/>
          <w:bCs/>
          <w:lang w:eastAsia="lt-LT"/>
        </w:rPr>
        <w:t xml:space="preserve"> </w:t>
      </w:r>
      <w:r w:rsidR="00EC5299" w:rsidRPr="00A930EA">
        <w:rPr>
          <w:rFonts w:ascii="Times New Roman" w:hAnsi="Times New Roman"/>
        </w:rPr>
        <w:t>arba lygiaverčio valdymo</w:t>
      </w:r>
      <w:r w:rsidR="003803CA" w:rsidRPr="00A930EA">
        <w:rPr>
          <w:rFonts w:ascii="Times New Roman" w:hAnsi="Times New Roman"/>
          <w:bCs/>
          <w:lang w:eastAsia="lt-LT"/>
        </w:rPr>
        <w:t xml:space="preserve"> grupių programuojamų funkcijų jungikliai</w:t>
      </w:r>
      <w:r w:rsidR="00916F3B" w:rsidRPr="00A930EA">
        <w:rPr>
          <w:rFonts w:ascii="Times New Roman" w:hAnsi="Times New Roman"/>
          <w:bCs/>
          <w:lang w:eastAsia="lt-LT"/>
        </w:rPr>
        <w:t xml:space="preserve"> su priedais</w:t>
      </w:r>
      <w:r w:rsidR="003803CA" w:rsidRPr="00A930EA">
        <w:rPr>
          <w:rFonts w:ascii="Times New Roman" w:hAnsi="Times New Roman"/>
          <w:bCs/>
          <w:lang w:eastAsia="lt-LT"/>
        </w:rPr>
        <w:t xml:space="preserve">, </w:t>
      </w:r>
      <w:r w:rsidR="00DA30D4" w:rsidRPr="00A930EA">
        <w:rPr>
          <w:rFonts w:ascii="Times New Roman" w:hAnsi="Times New Roman"/>
          <w:bCs/>
          <w:lang w:eastAsia="lt-LT"/>
        </w:rPr>
        <w:t>3</w:t>
      </w:r>
      <w:r w:rsidR="003803CA" w:rsidRPr="00A930EA">
        <w:rPr>
          <w:rFonts w:ascii="Times New Roman" w:hAnsi="Times New Roman"/>
          <w:bCs/>
          <w:lang w:eastAsia="lt-LT"/>
        </w:rPr>
        <w:t xml:space="preserve"> </w:t>
      </w:r>
      <w:r w:rsidR="006615F5" w:rsidRPr="00A930EA">
        <w:rPr>
          <w:rFonts w:ascii="Times New Roman" w:hAnsi="Times New Roman"/>
          <w:bCs/>
          <w:lang w:eastAsia="lt-LT"/>
        </w:rPr>
        <w:t>rinkiniai</w:t>
      </w:r>
      <w:r w:rsidR="00A53552" w:rsidRPr="00A930EA">
        <w:rPr>
          <w:rFonts w:ascii="Times New Roman" w:hAnsi="Times New Roman"/>
          <w:bCs/>
          <w:lang w:eastAsia="lt-LT"/>
        </w:rPr>
        <w:t>;</w:t>
      </w:r>
    </w:p>
    <w:p w14:paraId="2C11B3F4" w14:textId="00FD1081" w:rsidR="003803CA" w:rsidRPr="00A930EA" w:rsidRDefault="000A1BE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Ne mažiau kaip d</w:t>
      </w:r>
      <w:r w:rsidR="003803CA" w:rsidRPr="00A930EA">
        <w:rPr>
          <w:rFonts w:ascii="Times New Roman" w:hAnsi="Times New Roman"/>
          <w:bCs/>
          <w:lang w:eastAsia="lt-LT"/>
        </w:rPr>
        <w:t xml:space="preserve">viejų </w:t>
      </w:r>
      <w:r w:rsidR="0084600B" w:rsidRPr="00A930EA">
        <w:rPr>
          <w:rFonts w:ascii="Times New Roman" w:hAnsi="Times New Roman"/>
          <w:bCs/>
          <w:lang w:eastAsia="lt-LT"/>
        </w:rPr>
        <w:t xml:space="preserve">klavišų </w:t>
      </w:r>
      <w:r w:rsidR="00EC5299" w:rsidRPr="00A930EA">
        <w:rPr>
          <w:rFonts w:ascii="Times New Roman" w:hAnsi="Times New Roman"/>
        </w:rPr>
        <w:t>arba lygiaverčio valdymo</w:t>
      </w:r>
      <w:r w:rsidR="00EC5299" w:rsidRPr="00A930EA">
        <w:rPr>
          <w:rFonts w:ascii="Times New Roman" w:hAnsi="Times New Roman"/>
          <w:bCs/>
          <w:lang w:eastAsia="lt-LT"/>
        </w:rPr>
        <w:t xml:space="preserve"> </w:t>
      </w:r>
      <w:r w:rsidR="003803CA" w:rsidRPr="00A930EA">
        <w:rPr>
          <w:rFonts w:ascii="Times New Roman" w:hAnsi="Times New Roman"/>
          <w:bCs/>
          <w:lang w:eastAsia="lt-LT"/>
        </w:rPr>
        <w:t>grupių programuojamų funkcijų jungikliai</w:t>
      </w:r>
      <w:r w:rsidR="00916F3B" w:rsidRPr="00A930EA">
        <w:rPr>
          <w:rFonts w:ascii="Times New Roman" w:hAnsi="Times New Roman"/>
          <w:bCs/>
          <w:lang w:eastAsia="lt-LT"/>
        </w:rPr>
        <w:t xml:space="preserve"> su priedais</w:t>
      </w:r>
      <w:r w:rsidR="003803CA" w:rsidRPr="00A930EA">
        <w:rPr>
          <w:rFonts w:ascii="Times New Roman" w:hAnsi="Times New Roman"/>
          <w:bCs/>
          <w:lang w:eastAsia="lt-LT"/>
        </w:rPr>
        <w:t xml:space="preserve">, </w:t>
      </w:r>
      <w:r w:rsidR="00DA30D4" w:rsidRPr="00A930EA">
        <w:rPr>
          <w:rFonts w:ascii="Times New Roman" w:hAnsi="Times New Roman"/>
          <w:bCs/>
          <w:lang w:eastAsia="lt-LT"/>
        </w:rPr>
        <w:t>3</w:t>
      </w:r>
      <w:r w:rsidR="003803CA" w:rsidRPr="00A930EA">
        <w:rPr>
          <w:rFonts w:ascii="Times New Roman" w:hAnsi="Times New Roman"/>
          <w:bCs/>
          <w:lang w:eastAsia="lt-LT"/>
        </w:rPr>
        <w:t xml:space="preserve"> </w:t>
      </w:r>
      <w:r w:rsidR="006615F5" w:rsidRPr="00A930EA">
        <w:rPr>
          <w:rFonts w:ascii="Times New Roman" w:hAnsi="Times New Roman"/>
          <w:bCs/>
          <w:lang w:eastAsia="lt-LT"/>
        </w:rPr>
        <w:t>rinkiniai</w:t>
      </w:r>
      <w:r w:rsidR="00A53552" w:rsidRPr="00A930EA">
        <w:rPr>
          <w:rFonts w:ascii="Times New Roman" w:hAnsi="Times New Roman"/>
          <w:bCs/>
          <w:lang w:eastAsia="lt-LT"/>
        </w:rPr>
        <w:t>;</w:t>
      </w:r>
    </w:p>
    <w:p w14:paraId="6D819640" w14:textId="1637D993" w:rsidR="003803CA" w:rsidRPr="00A930EA" w:rsidRDefault="00A53552"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Valdymo paneli</w:t>
      </w:r>
      <w:r w:rsidR="00C0472A" w:rsidRPr="00A930EA">
        <w:rPr>
          <w:rFonts w:ascii="Times New Roman" w:hAnsi="Times New Roman"/>
          <w:bCs/>
          <w:lang w:eastAsia="lt-LT"/>
        </w:rPr>
        <w:t>ai</w:t>
      </w:r>
      <w:r w:rsidR="00433BF6" w:rsidRPr="00A930EA">
        <w:rPr>
          <w:rFonts w:ascii="Times New Roman" w:hAnsi="Times New Roman"/>
          <w:bCs/>
          <w:lang w:eastAsia="lt-LT"/>
        </w:rPr>
        <w:t xml:space="preserve"> </w:t>
      </w:r>
      <w:r w:rsidR="00DA1EBC" w:rsidRPr="00A930EA">
        <w:rPr>
          <w:rFonts w:ascii="Times New Roman" w:hAnsi="Times New Roman"/>
          <w:bCs/>
          <w:lang w:eastAsia="lt-LT"/>
        </w:rPr>
        <w:t>su</w:t>
      </w:r>
      <w:r w:rsidR="004C1BA8" w:rsidRPr="00A930EA">
        <w:rPr>
          <w:rFonts w:ascii="Times New Roman" w:hAnsi="Times New Roman"/>
          <w:bCs/>
          <w:lang w:eastAsia="lt-LT"/>
        </w:rPr>
        <w:t xml:space="preserve"> priedai</w:t>
      </w:r>
      <w:r w:rsidR="00DA1EBC" w:rsidRPr="00A930EA">
        <w:rPr>
          <w:rFonts w:ascii="Times New Roman" w:hAnsi="Times New Roman"/>
          <w:bCs/>
          <w:lang w:eastAsia="lt-LT"/>
        </w:rPr>
        <w:t>s</w:t>
      </w:r>
      <w:r w:rsidRPr="00A930EA">
        <w:rPr>
          <w:rFonts w:ascii="Times New Roman" w:hAnsi="Times New Roman"/>
          <w:bCs/>
          <w:lang w:eastAsia="lt-LT"/>
        </w:rPr>
        <w:t xml:space="preserve">, </w:t>
      </w:r>
      <w:r w:rsidR="008E653B" w:rsidRPr="00A930EA">
        <w:rPr>
          <w:rFonts w:ascii="Times New Roman" w:hAnsi="Times New Roman"/>
          <w:bCs/>
          <w:lang w:eastAsia="lt-LT"/>
        </w:rPr>
        <w:t>1</w:t>
      </w:r>
      <w:r w:rsidRPr="00A930EA">
        <w:rPr>
          <w:rFonts w:ascii="Times New Roman" w:hAnsi="Times New Roman"/>
          <w:bCs/>
          <w:lang w:eastAsia="lt-LT"/>
        </w:rPr>
        <w:t xml:space="preserve"> </w:t>
      </w:r>
      <w:r w:rsidR="006615F5" w:rsidRPr="00A930EA">
        <w:rPr>
          <w:rFonts w:ascii="Times New Roman" w:hAnsi="Times New Roman"/>
          <w:bCs/>
          <w:lang w:eastAsia="lt-LT"/>
        </w:rPr>
        <w:t>rinkinys</w:t>
      </w:r>
      <w:r w:rsidRPr="00A930EA">
        <w:rPr>
          <w:rFonts w:ascii="Times New Roman" w:hAnsi="Times New Roman"/>
          <w:bCs/>
          <w:lang w:eastAsia="lt-LT"/>
        </w:rPr>
        <w:t>;</w:t>
      </w:r>
    </w:p>
    <w:p w14:paraId="1BF5BF4E" w14:textId="5C444E6E" w:rsidR="00F2608A" w:rsidRPr="00A930EA" w:rsidRDefault="009A0ECD"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Programuojamų funkcijų judesio jutiklis</w:t>
      </w:r>
      <w:r w:rsidR="00DA1EBC" w:rsidRPr="00A930EA">
        <w:rPr>
          <w:rFonts w:ascii="Times New Roman" w:hAnsi="Times New Roman"/>
          <w:bCs/>
          <w:lang w:eastAsia="lt-LT"/>
        </w:rPr>
        <w:t xml:space="preserve"> su priedais</w:t>
      </w:r>
      <w:r w:rsidRPr="00A930EA">
        <w:rPr>
          <w:rFonts w:ascii="Times New Roman" w:hAnsi="Times New Roman"/>
          <w:bCs/>
          <w:lang w:eastAsia="lt-LT"/>
        </w:rPr>
        <w:t xml:space="preserve">, </w:t>
      </w:r>
      <w:r w:rsidR="003E581E" w:rsidRPr="00A930EA">
        <w:rPr>
          <w:rFonts w:ascii="Times New Roman" w:hAnsi="Times New Roman"/>
          <w:bCs/>
          <w:lang w:eastAsia="lt-LT"/>
        </w:rPr>
        <w:t xml:space="preserve">2 </w:t>
      </w:r>
      <w:r w:rsidR="006615F5" w:rsidRPr="00A930EA">
        <w:rPr>
          <w:rFonts w:ascii="Times New Roman" w:hAnsi="Times New Roman"/>
          <w:bCs/>
          <w:lang w:eastAsia="lt-LT"/>
        </w:rPr>
        <w:t>rinkiniai;</w:t>
      </w:r>
    </w:p>
    <w:p w14:paraId="4BF9138A" w14:textId="61A51C34" w:rsidR="00E90A94" w:rsidRPr="00A930EA" w:rsidRDefault="00E90A94"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Programuojamų funkcijų termostatas</w:t>
      </w:r>
      <w:r w:rsidR="00DA1EBC" w:rsidRPr="00A930EA">
        <w:rPr>
          <w:rFonts w:ascii="Times New Roman" w:hAnsi="Times New Roman"/>
          <w:bCs/>
          <w:lang w:eastAsia="lt-LT"/>
        </w:rPr>
        <w:t xml:space="preserve"> su priedais</w:t>
      </w:r>
      <w:r w:rsidRPr="00A930EA">
        <w:rPr>
          <w:rFonts w:ascii="Times New Roman" w:hAnsi="Times New Roman"/>
          <w:bCs/>
          <w:lang w:eastAsia="lt-LT"/>
        </w:rPr>
        <w:t xml:space="preserve">, </w:t>
      </w:r>
      <w:r w:rsidR="003E581E" w:rsidRPr="00A930EA">
        <w:rPr>
          <w:rFonts w:ascii="Times New Roman" w:hAnsi="Times New Roman"/>
          <w:bCs/>
          <w:lang w:eastAsia="lt-LT"/>
        </w:rPr>
        <w:t xml:space="preserve">2 </w:t>
      </w:r>
      <w:r w:rsidR="006615F5" w:rsidRPr="00A930EA">
        <w:rPr>
          <w:rFonts w:ascii="Times New Roman" w:hAnsi="Times New Roman"/>
          <w:bCs/>
          <w:lang w:eastAsia="lt-LT"/>
        </w:rPr>
        <w:t>rinkiniai</w:t>
      </w:r>
      <w:r w:rsidRPr="00A930EA">
        <w:rPr>
          <w:rFonts w:ascii="Times New Roman" w:hAnsi="Times New Roman"/>
          <w:bCs/>
          <w:lang w:eastAsia="lt-LT"/>
        </w:rPr>
        <w:t>;</w:t>
      </w:r>
    </w:p>
    <w:p w14:paraId="20ED3630" w14:textId="62298635" w:rsidR="00A53552" w:rsidRPr="00A930EA" w:rsidRDefault="00061D5D"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kištukinių elektros lizdų </w:t>
      </w:r>
      <w:r w:rsidR="00F24507" w:rsidRPr="00A930EA">
        <w:rPr>
          <w:rFonts w:ascii="Times New Roman" w:hAnsi="Times New Roman"/>
          <w:bCs/>
          <w:lang w:eastAsia="lt-LT"/>
        </w:rPr>
        <w:t>į</w:t>
      </w:r>
      <w:r w:rsidRPr="00A930EA">
        <w:rPr>
          <w:rFonts w:ascii="Times New Roman" w:hAnsi="Times New Roman"/>
          <w:bCs/>
          <w:lang w:eastAsia="lt-LT"/>
        </w:rPr>
        <w:t xml:space="preserve">jungimo / išjungimo valdiklis, 1 </w:t>
      </w:r>
      <w:r w:rsidR="006615F5" w:rsidRPr="00A930EA">
        <w:rPr>
          <w:rFonts w:ascii="Times New Roman" w:hAnsi="Times New Roman"/>
          <w:bCs/>
          <w:lang w:eastAsia="lt-LT"/>
        </w:rPr>
        <w:t>rinkinys;</w:t>
      </w:r>
    </w:p>
    <w:p w14:paraId="08987861" w14:textId="5B7D78E3" w:rsidR="00061D5D" w:rsidRPr="00A930EA" w:rsidRDefault="001945FC"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šviestuvų </w:t>
      </w:r>
      <w:r w:rsidR="00F24507" w:rsidRPr="00A930EA">
        <w:rPr>
          <w:rFonts w:ascii="Times New Roman" w:hAnsi="Times New Roman"/>
          <w:bCs/>
          <w:lang w:eastAsia="lt-LT"/>
        </w:rPr>
        <w:t>į</w:t>
      </w:r>
      <w:r w:rsidRPr="00A930EA">
        <w:rPr>
          <w:rFonts w:ascii="Times New Roman" w:hAnsi="Times New Roman"/>
          <w:bCs/>
          <w:lang w:eastAsia="lt-LT"/>
        </w:rPr>
        <w:t xml:space="preserve">jungimo / išjungimo valdiklis, 1 </w:t>
      </w:r>
      <w:r w:rsidR="006615F5" w:rsidRPr="00A930EA">
        <w:rPr>
          <w:rFonts w:ascii="Times New Roman" w:hAnsi="Times New Roman"/>
          <w:bCs/>
          <w:lang w:eastAsia="lt-LT"/>
        </w:rPr>
        <w:t>rinkinys;</w:t>
      </w:r>
    </w:p>
    <w:p w14:paraId="3EF0751E" w14:textId="51CFC61F" w:rsidR="001945FC" w:rsidRPr="00A930EA" w:rsidRDefault="00D32346"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šviesos stiprumo reguliavimo (dimeriaivimo) valdiklis, 1 </w:t>
      </w:r>
      <w:r w:rsidR="006615F5" w:rsidRPr="00A930EA">
        <w:rPr>
          <w:rFonts w:ascii="Times New Roman" w:hAnsi="Times New Roman"/>
          <w:bCs/>
          <w:lang w:eastAsia="lt-LT"/>
        </w:rPr>
        <w:t>rinkinys;</w:t>
      </w:r>
    </w:p>
    <w:p w14:paraId="761F6736" w14:textId="70A15BE0" w:rsidR="00C34706" w:rsidRPr="00A930EA" w:rsidRDefault="00C34706"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Programuojam</w:t>
      </w:r>
      <w:r w:rsidR="00DE6A7C" w:rsidRPr="00A930EA">
        <w:rPr>
          <w:rFonts w:ascii="Times New Roman" w:hAnsi="Times New Roman"/>
          <w:bCs/>
          <w:lang w:eastAsia="lt-LT"/>
        </w:rPr>
        <w:t>as</w:t>
      </w:r>
      <w:r w:rsidRPr="00A930EA">
        <w:rPr>
          <w:rFonts w:ascii="Times New Roman" w:hAnsi="Times New Roman"/>
          <w:bCs/>
          <w:lang w:eastAsia="lt-LT"/>
        </w:rPr>
        <w:t xml:space="preserve"> žaliuzių elektros variklių valdikli</w:t>
      </w:r>
      <w:r w:rsidR="00DE6A7C" w:rsidRPr="00A930EA">
        <w:rPr>
          <w:rFonts w:ascii="Times New Roman" w:hAnsi="Times New Roman"/>
          <w:bCs/>
          <w:lang w:eastAsia="lt-LT"/>
        </w:rPr>
        <w:t>s</w:t>
      </w:r>
      <w:r w:rsidRPr="00A930EA">
        <w:rPr>
          <w:rFonts w:ascii="Times New Roman" w:hAnsi="Times New Roman"/>
          <w:bCs/>
          <w:lang w:eastAsia="lt-LT"/>
        </w:rPr>
        <w:t xml:space="preserve">, 1 </w:t>
      </w:r>
      <w:r w:rsidR="006615F5" w:rsidRPr="00A930EA">
        <w:rPr>
          <w:rFonts w:ascii="Times New Roman" w:hAnsi="Times New Roman"/>
          <w:bCs/>
          <w:lang w:eastAsia="lt-LT"/>
        </w:rPr>
        <w:t>rinkinys;</w:t>
      </w:r>
    </w:p>
    <w:p w14:paraId="578F620B" w14:textId="01F8ABD0" w:rsidR="00C34706" w:rsidRPr="00A930EA" w:rsidRDefault="00125173"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Programuojamas šildymo sistemos valdiklis, 1 </w:t>
      </w:r>
      <w:r w:rsidR="006615F5" w:rsidRPr="00A930EA">
        <w:rPr>
          <w:rFonts w:ascii="Times New Roman" w:hAnsi="Times New Roman"/>
          <w:bCs/>
          <w:lang w:eastAsia="lt-LT"/>
        </w:rPr>
        <w:t>rinkinys</w:t>
      </w:r>
      <w:r w:rsidR="00070733" w:rsidRPr="00A930EA">
        <w:rPr>
          <w:rFonts w:ascii="Times New Roman" w:hAnsi="Times New Roman"/>
          <w:bCs/>
          <w:lang w:eastAsia="lt-LT"/>
        </w:rPr>
        <w:t>;</w:t>
      </w:r>
    </w:p>
    <w:p w14:paraId="5187DC16" w14:textId="482DA89C" w:rsidR="004F2ACA" w:rsidRPr="00A930EA" w:rsidRDefault="004F2ACA" w:rsidP="00AE069F">
      <w:pPr>
        <w:pStyle w:val="ListParagraph"/>
        <w:numPr>
          <w:ilvl w:val="1"/>
          <w:numId w:val="2"/>
        </w:numPr>
        <w:jc w:val="both"/>
        <w:rPr>
          <w:rFonts w:ascii="Times New Roman" w:hAnsi="Times New Roman"/>
          <w:bCs/>
          <w:lang w:eastAsia="lt-LT"/>
        </w:rPr>
      </w:pPr>
      <w:r w:rsidRPr="00A930EA">
        <w:rPr>
          <w:rFonts w:ascii="Times New Roman" w:hAnsi="Times New Roman"/>
          <w:bCs/>
          <w:lang w:eastAsia="lt-LT"/>
        </w:rPr>
        <w:t xml:space="preserve">Suderinamumo moduliai, 1 </w:t>
      </w:r>
      <w:r w:rsidR="006615F5" w:rsidRPr="00A930EA">
        <w:rPr>
          <w:rFonts w:ascii="Times New Roman" w:hAnsi="Times New Roman"/>
          <w:bCs/>
          <w:lang w:eastAsia="lt-LT"/>
        </w:rPr>
        <w:t>rinkinys</w:t>
      </w:r>
      <w:r w:rsidR="00414F6F" w:rsidRPr="00A930EA">
        <w:rPr>
          <w:rFonts w:ascii="Times New Roman" w:hAnsi="Times New Roman"/>
          <w:bCs/>
          <w:lang w:eastAsia="lt-LT"/>
        </w:rPr>
        <w:t xml:space="preserve"> (</w:t>
      </w:r>
      <w:r w:rsidR="00BB1CBC" w:rsidRPr="00A930EA">
        <w:rPr>
          <w:rFonts w:ascii="Times New Roman" w:hAnsi="Times New Roman"/>
          <w:bCs/>
          <w:lang w:eastAsia="lt-LT"/>
        </w:rPr>
        <w:t xml:space="preserve">Tiekėjas </w:t>
      </w:r>
      <w:r w:rsidR="00B12160" w:rsidRPr="00A930EA">
        <w:rPr>
          <w:rFonts w:ascii="Times New Roman" w:hAnsi="Times New Roman"/>
          <w:bCs/>
          <w:lang w:eastAsia="lt-LT"/>
        </w:rPr>
        <w:t xml:space="preserve">visos </w:t>
      </w:r>
      <w:r w:rsidR="00BB1CBC" w:rsidRPr="00A930EA">
        <w:rPr>
          <w:rFonts w:ascii="Times New Roman" w:hAnsi="Times New Roman"/>
          <w:bCs/>
          <w:lang w:eastAsia="lt-LT"/>
        </w:rPr>
        <w:t xml:space="preserve">Sistemos sudėtinės dalies </w:t>
      </w:r>
      <w:r w:rsidR="002B4D0C" w:rsidRPr="00A930EA">
        <w:rPr>
          <w:rFonts w:ascii="Times New Roman" w:hAnsi="Times New Roman"/>
          <w:bCs/>
          <w:lang w:eastAsia="lt-LT"/>
        </w:rPr>
        <w:t>„Suderinamumo modeliai“</w:t>
      </w:r>
      <w:r w:rsidR="00BB1CBC" w:rsidRPr="00A930EA">
        <w:rPr>
          <w:rFonts w:ascii="Times New Roman" w:hAnsi="Times New Roman"/>
          <w:bCs/>
          <w:lang w:eastAsia="lt-LT"/>
        </w:rPr>
        <w:t xml:space="preserve"> </w:t>
      </w:r>
      <w:r w:rsidR="00BB1CBC" w:rsidRPr="00A930EA">
        <w:rPr>
          <w:rFonts w:ascii="Times New Roman" w:hAnsi="Times New Roman"/>
          <w:b/>
          <w:lang w:eastAsia="lt-LT"/>
        </w:rPr>
        <w:t>ar</w:t>
      </w:r>
      <w:r w:rsidR="00B12160" w:rsidRPr="00A930EA">
        <w:rPr>
          <w:rFonts w:ascii="Times New Roman" w:hAnsi="Times New Roman"/>
          <w:b/>
          <w:lang w:eastAsia="lt-LT"/>
        </w:rPr>
        <w:t>ba</w:t>
      </w:r>
      <w:r w:rsidR="00BB1CBC" w:rsidRPr="00A930EA">
        <w:rPr>
          <w:rFonts w:ascii="Times New Roman" w:hAnsi="Times New Roman"/>
          <w:bCs/>
          <w:lang w:eastAsia="lt-LT"/>
        </w:rPr>
        <w:t xml:space="preserve">  atskirų jos pozicijų </w:t>
      </w:r>
      <w:r w:rsidR="00357309" w:rsidRPr="00A930EA">
        <w:rPr>
          <w:rFonts w:ascii="Times New Roman" w:hAnsi="Times New Roman"/>
          <w:bCs/>
          <w:lang w:eastAsia="lt-LT"/>
        </w:rPr>
        <w:t>(</w:t>
      </w:r>
      <w:r w:rsidR="00AC3ED4" w:rsidRPr="00A930EA">
        <w:rPr>
          <w:rFonts w:ascii="Times New Roman" w:hAnsi="Times New Roman"/>
          <w:bCs/>
          <w:lang w:eastAsia="lt-LT"/>
        </w:rPr>
        <w:t>nurodytų 1.1</w:t>
      </w:r>
      <w:r w:rsidR="001E25C3" w:rsidRPr="00A930EA">
        <w:rPr>
          <w:rFonts w:ascii="Times New Roman" w:hAnsi="Times New Roman"/>
          <w:bCs/>
          <w:lang w:eastAsia="lt-LT"/>
        </w:rPr>
        <w:t>2</w:t>
      </w:r>
      <w:r w:rsidR="00AC3ED4" w:rsidRPr="00A930EA">
        <w:rPr>
          <w:rFonts w:ascii="Times New Roman" w:hAnsi="Times New Roman"/>
          <w:bCs/>
          <w:lang w:eastAsia="lt-LT"/>
        </w:rPr>
        <w:t>.1-1.1</w:t>
      </w:r>
      <w:r w:rsidR="001E25C3" w:rsidRPr="00A930EA">
        <w:rPr>
          <w:rFonts w:ascii="Times New Roman" w:hAnsi="Times New Roman"/>
          <w:bCs/>
          <w:lang w:eastAsia="lt-LT"/>
        </w:rPr>
        <w:t>2</w:t>
      </w:r>
      <w:r w:rsidR="00AC3ED4" w:rsidRPr="00A930EA">
        <w:rPr>
          <w:rFonts w:ascii="Times New Roman" w:hAnsi="Times New Roman"/>
          <w:bCs/>
          <w:lang w:eastAsia="lt-LT"/>
        </w:rPr>
        <w:t>.</w:t>
      </w:r>
      <w:r w:rsidR="003F5775" w:rsidRPr="00A930EA">
        <w:rPr>
          <w:rFonts w:ascii="Times New Roman" w:hAnsi="Times New Roman"/>
          <w:bCs/>
          <w:lang w:eastAsia="lt-LT"/>
        </w:rPr>
        <w:t>5</w:t>
      </w:r>
      <w:r w:rsidR="00AC3ED4" w:rsidRPr="00A930EA">
        <w:rPr>
          <w:rFonts w:ascii="Times New Roman" w:hAnsi="Times New Roman"/>
          <w:bCs/>
          <w:lang w:eastAsia="lt-LT"/>
        </w:rPr>
        <w:t xml:space="preserve"> papunkčiuose) </w:t>
      </w:r>
      <w:r w:rsidR="00DB173D" w:rsidRPr="00A930EA">
        <w:rPr>
          <w:rFonts w:ascii="Times New Roman" w:hAnsi="Times New Roman"/>
          <w:bCs/>
          <w:lang w:eastAsia="lt-LT"/>
        </w:rPr>
        <w:t xml:space="preserve">pasiūlyme turi </w:t>
      </w:r>
      <w:r w:rsidR="00BB1CBC" w:rsidRPr="00A930EA">
        <w:rPr>
          <w:rFonts w:ascii="Times New Roman" w:hAnsi="Times New Roman"/>
          <w:bCs/>
          <w:lang w:eastAsia="lt-LT"/>
        </w:rPr>
        <w:t>nesiūl</w:t>
      </w:r>
      <w:r w:rsidR="009A0E36" w:rsidRPr="00A930EA">
        <w:rPr>
          <w:rFonts w:ascii="Times New Roman" w:hAnsi="Times New Roman"/>
          <w:bCs/>
          <w:lang w:eastAsia="lt-LT"/>
        </w:rPr>
        <w:t>yti</w:t>
      </w:r>
      <w:r w:rsidR="000A37AD" w:rsidRPr="00A930EA">
        <w:rPr>
          <w:rStyle w:val="FootnoteReference"/>
          <w:rFonts w:ascii="Times New Roman" w:hAnsi="Times New Roman"/>
          <w:bCs/>
          <w:lang w:eastAsia="lt-LT"/>
        </w:rPr>
        <w:footnoteReference w:id="3"/>
      </w:r>
      <w:r w:rsidR="00DB173D" w:rsidRPr="00A930EA">
        <w:rPr>
          <w:rFonts w:ascii="Times New Roman" w:hAnsi="Times New Roman"/>
          <w:bCs/>
          <w:lang w:eastAsia="lt-LT"/>
        </w:rPr>
        <w:t>, jei</w:t>
      </w:r>
      <w:r w:rsidR="00D17FA6" w:rsidRPr="00A930EA">
        <w:rPr>
          <w:rFonts w:ascii="Times New Roman" w:hAnsi="Times New Roman"/>
          <w:bCs/>
          <w:lang w:eastAsia="lt-LT"/>
        </w:rPr>
        <w:t xml:space="preserve"> </w:t>
      </w:r>
      <w:r w:rsidR="00B12160" w:rsidRPr="00A930EA">
        <w:rPr>
          <w:rFonts w:ascii="Times New Roman" w:hAnsi="Times New Roman"/>
          <w:bCs/>
          <w:i/>
          <w:iCs/>
          <w:lang w:eastAsia="lt-LT"/>
        </w:rPr>
        <w:t>techninės specifikacijos lentelės</w:t>
      </w:r>
      <w:r w:rsidR="00034CC3" w:rsidRPr="00A930EA">
        <w:rPr>
          <w:rFonts w:ascii="Times New Roman" w:hAnsi="Times New Roman"/>
          <w:bCs/>
          <w:i/>
          <w:iCs/>
          <w:lang w:eastAsia="lt-LT"/>
        </w:rPr>
        <w:t xml:space="preserve"> 1.1</w:t>
      </w:r>
      <w:r w:rsidR="001E25C3" w:rsidRPr="00A930EA">
        <w:rPr>
          <w:rFonts w:ascii="Times New Roman" w:hAnsi="Times New Roman"/>
          <w:bCs/>
          <w:i/>
          <w:iCs/>
          <w:lang w:eastAsia="lt-LT"/>
        </w:rPr>
        <w:t>2</w:t>
      </w:r>
      <w:r w:rsidR="00034CC3" w:rsidRPr="00A930EA">
        <w:rPr>
          <w:rFonts w:ascii="Times New Roman" w:hAnsi="Times New Roman"/>
          <w:bCs/>
          <w:i/>
          <w:iCs/>
          <w:lang w:eastAsia="lt-LT"/>
        </w:rPr>
        <w:t>.1-1.1</w:t>
      </w:r>
      <w:r w:rsidR="001E25C3" w:rsidRPr="00A930EA">
        <w:rPr>
          <w:rFonts w:ascii="Times New Roman" w:hAnsi="Times New Roman"/>
          <w:bCs/>
          <w:i/>
          <w:iCs/>
          <w:lang w:eastAsia="lt-LT"/>
        </w:rPr>
        <w:t>2</w:t>
      </w:r>
      <w:r w:rsidR="00034CC3" w:rsidRPr="00A930EA">
        <w:rPr>
          <w:rFonts w:ascii="Times New Roman" w:hAnsi="Times New Roman"/>
          <w:bCs/>
          <w:i/>
          <w:iCs/>
          <w:lang w:eastAsia="lt-LT"/>
        </w:rPr>
        <w:t>.</w:t>
      </w:r>
      <w:r w:rsidR="003F5775" w:rsidRPr="00A930EA">
        <w:rPr>
          <w:rFonts w:ascii="Times New Roman" w:hAnsi="Times New Roman"/>
          <w:bCs/>
          <w:i/>
          <w:iCs/>
          <w:lang w:eastAsia="lt-LT"/>
        </w:rPr>
        <w:t>5</w:t>
      </w:r>
      <w:r w:rsidR="00034CC3" w:rsidRPr="00A930EA">
        <w:rPr>
          <w:rFonts w:ascii="Times New Roman" w:hAnsi="Times New Roman"/>
          <w:bCs/>
          <w:i/>
          <w:iCs/>
          <w:lang w:eastAsia="lt-LT"/>
        </w:rPr>
        <w:t xml:space="preserve"> eilučių 3 stulpelyje</w:t>
      </w:r>
      <w:r w:rsidR="00047781" w:rsidRPr="00A930EA">
        <w:rPr>
          <w:rFonts w:ascii="Times New Roman" w:hAnsi="Times New Roman"/>
          <w:bCs/>
          <w:i/>
          <w:iCs/>
          <w:lang w:eastAsia="lt-LT"/>
        </w:rPr>
        <w:t xml:space="preserve"> </w:t>
      </w:r>
      <w:r w:rsidR="00172CC0" w:rsidRPr="00A930EA">
        <w:rPr>
          <w:rFonts w:ascii="Times New Roman" w:hAnsi="Times New Roman"/>
          <w:bCs/>
          <w:i/>
          <w:iCs/>
          <w:lang w:eastAsia="lt-LT"/>
        </w:rPr>
        <w:t>pažymi “Nereikalinga”</w:t>
      </w:r>
      <w:r w:rsidR="008B55F2" w:rsidRPr="00A930EA">
        <w:rPr>
          <w:rFonts w:ascii="Times New Roman" w:hAnsi="Times New Roman"/>
          <w:bCs/>
          <w:i/>
          <w:iCs/>
          <w:lang w:eastAsia="lt-LT"/>
        </w:rPr>
        <w:t>)</w:t>
      </w:r>
      <w:r w:rsidR="00621EAE" w:rsidRPr="00A930EA">
        <w:rPr>
          <w:rFonts w:ascii="Times New Roman" w:hAnsi="Times New Roman"/>
          <w:bCs/>
          <w:i/>
          <w:iCs/>
          <w:lang w:eastAsia="lt-LT"/>
        </w:rPr>
        <w:t>:</w:t>
      </w:r>
    </w:p>
    <w:p w14:paraId="21AAB587" w14:textId="587BC3AF" w:rsidR="00066457" w:rsidRPr="00A930EA" w:rsidRDefault="00FA753E"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rPr>
        <w:t>Suderinamumo modulis</w:t>
      </w:r>
      <w:r w:rsidR="00D52F54" w:rsidRPr="00A930EA">
        <w:rPr>
          <w:rFonts w:ascii="Times New Roman" w:hAnsi="Times New Roman"/>
        </w:rPr>
        <w:t xml:space="preserve">, skirtas </w:t>
      </w:r>
      <w:r w:rsidR="001040E5" w:rsidRPr="00A930EA">
        <w:rPr>
          <w:rFonts w:ascii="Times New Roman" w:hAnsi="Times New Roman"/>
        </w:rPr>
        <w:t xml:space="preserve">valdyti ne mažiau kaip 50 </w:t>
      </w:r>
      <w:r w:rsidR="00066457" w:rsidRPr="00A930EA">
        <w:rPr>
          <w:rFonts w:ascii="Times New Roman" w:hAnsi="Times New Roman"/>
        </w:rPr>
        <w:t>Perkančiosios organizacijos turimų</w:t>
      </w:r>
      <w:r w:rsidR="00066457" w:rsidRPr="00A930EA">
        <w:rPr>
          <w:rFonts w:ascii="Times New Roman" w:hAnsi="Times New Roman"/>
          <w:bCs/>
          <w:lang w:eastAsia="lt-LT"/>
        </w:rPr>
        <w:t xml:space="preserve"> KNX (Konnex) sąsajos</w:t>
      </w:r>
      <w:r w:rsidR="00D52F54" w:rsidRPr="00A930EA">
        <w:rPr>
          <w:rFonts w:ascii="Times New Roman" w:hAnsi="Times New Roman"/>
          <w:bCs/>
          <w:lang w:eastAsia="lt-LT"/>
        </w:rPr>
        <w:t xml:space="preserve"> įrenginių</w:t>
      </w:r>
      <w:r w:rsidR="00066457" w:rsidRPr="00A930EA">
        <w:rPr>
          <w:rFonts w:ascii="Times New Roman" w:hAnsi="Times New Roman"/>
          <w:bCs/>
          <w:lang w:eastAsia="lt-LT"/>
        </w:rPr>
        <w:t>, 1 vnt.;</w:t>
      </w:r>
    </w:p>
    <w:p w14:paraId="78F44EE7" w14:textId="16970413" w:rsidR="00B810F4" w:rsidRPr="00A930EA" w:rsidRDefault="00A2328F"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rPr>
        <w:t>Suderinamumo modulis, skirtas valdyti ne mažiau kaip 50 Perkančiosios organizac</w:t>
      </w:r>
      <w:r w:rsidR="009A7591">
        <w:rPr>
          <w:rFonts w:ascii="Times New Roman" w:hAnsi="Times New Roman"/>
        </w:rPr>
        <w:t>i</w:t>
      </w:r>
      <w:r w:rsidRPr="00A930EA">
        <w:rPr>
          <w:rFonts w:ascii="Times New Roman" w:hAnsi="Times New Roman"/>
        </w:rPr>
        <w:t>jos turimų</w:t>
      </w:r>
      <w:r w:rsidR="00F75AC5" w:rsidRPr="00A930EA">
        <w:rPr>
          <w:rFonts w:ascii="Times New Roman" w:hAnsi="Times New Roman"/>
        </w:rPr>
        <w:t xml:space="preserve"> </w:t>
      </w:r>
      <w:r w:rsidR="00B810F4" w:rsidRPr="00A930EA">
        <w:rPr>
          <w:rFonts w:ascii="Times New Roman" w:hAnsi="Times New Roman"/>
          <w:bCs/>
          <w:lang w:eastAsia="lt-LT"/>
        </w:rPr>
        <w:t>Philips hue sąsaj</w:t>
      </w:r>
      <w:r w:rsidR="00F8214F" w:rsidRPr="00A930EA">
        <w:rPr>
          <w:rFonts w:ascii="Times New Roman" w:hAnsi="Times New Roman"/>
          <w:bCs/>
          <w:lang w:eastAsia="lt-LT"/>
        </w:rPr>
        <w:t>os</w:t>
      </w:r>
      <w:r w:rsidR="00B810F4" w:rsidRPr="00A930EA">
        <w:rPr>
          <w:rFonts w:ascii="Times New Roman" w:hAnsi="Times New Roman"/>
          <w:bCs/>
          <w:lang w:eastAsia="lt-LT"/>
        </w:rPr>
        <w:t xml:space="preserve"> įrenginių, 1 vnt.;</w:t>
      </w:r>
    </w:p>
    <w:p w14:paraId="4F83F35F" w14:textId="1CA353F7" w:rsidR="00B810F4" w:rsidRPr="00A930EA" w:rsidRDefault="00F75AC5"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rPr>
        <w:t xml:space="preserve">Suderinamumo modulis, skirtas </w:t>
      </w:r>
      <w:r w:rsidR="009C5274" w:rsidRPr="00A930EA">
        <w:rPr>
          <w:rFonts w:ascii="Times New Roman" w:hAnsi="Times New Roman"/>
        </w:rPr>
        <w:t>perkamos sistemos komunikacijai</w:t>
      </w:r>
      <w:r w:rsidR="00B45488" w:rsidRPr="00A930EA">
        <w:rPr>
          <w:rFonts w:ascii="Times New Roman" w:hAnsi="Times New Roman"/>
        </w:rPr>
        <w:t xml:space="preserve"> (įrenginių valdymui ir/arba programavimui)</w:t>
      </w:r>
      <w:r w:rsidR="009C5274" w:rsidRPr="00A930EA">
        <w:rPr>
          <w:rFonts w:ascii="Times New Roman" w:hAnsi="Times New Roman"/>
        </w:rPr>
        <w:t xml:space="preserve"> </w:t>
      </w:r>
      <w:r w:rsidR="00422E5B" w:rsidRPr="00A930EA">
        <w:rPr>
          <w:rFonts w:ascii="Times New Roman" w:hAnsi="Times New Roman"/>
        </w:rPr>
        <w:t>per</w:t>
      </w:r>
      <w:r w:rsidR="009C5274" w:rsidRPr="00A930EA">
        <w:rPr>
          <w:rFonts w:ascii="Times New Roman" w:hAnsi="Times New Roman"/>
        </w:rPr>
        <w:t xml:space="preserve"> </w:t>
      </w:r>
      <w:r w:rsidR="00F559D0" w:rsidRPr="00A930EA">
        <w:rPr>
          <w:rFonts w:ascii="Times New Roman" w:hAnsi="Times New Roman"/>
        </w:rPr>
        <w:t xml:space="preserve">Perkančiojoje organizacijoje </w:t>
      </w:r>
      <w:r w:rsidR="00422E5B" w:rsidRPr="00A930EA">
        <w:rPr>
          <w:rFonts w:ascii="Times New Roman" w:hAnsi="Times New Roman"/>
        </w:rPr>
        <w:t xml:space="preserve">įdiegtą </w:t>
      </w:r>
      <w:r w:rsidR="00F01E21" w:rsidRPr="00A930EA">
        <w:rPr>
          <w:rFonts w:ascii="Times New Roman" w:hAnsi="Times New Roman"/>
        </w:rPr>
        <w:t>laidin</w:t>
      </w:r>
      <w:r w:rsidR="003302DE" w:rsidRPr="00A930EA">
        <w:rPr>
          <w:rFonts w:ascii="Times New Roman" w:hAnsi="Times New Roman"/>
        </w:rPr>
        <w:t>į</w:t>
      </w:r>
      <w:r w:rsidR="008A41A9" w:rsidRPr="00A930EA">
        <w:rPr>
          <w:rFonts w:ascii="Times New Roman" w:hAnsi="Times New Roman"/>
        </w:rPr>
        <w:t xml:space="preserve"> duomenų perdavimo</w:t>
      </w:r>
      <w:r w:rsidR="00F01E21" w:rsidRPr="00A930EA">
        <w:rPr>
          <w:rFonts w:ascii="Times New Roman" w:hAnsi="Times New Roman"/>
        </w:rPr>
        <w:t xml:space="preserve"> </w:t>
      </w:r>
      <w:r w:rsidR="005420FC" w:rsidRPr="00A930EA">
        <w:rPr>
          <w:rFonts w:ascii="Times New Roman" w:hAnsi="Times New Roman"/>
        </w:rPr>
        <w:t>tinkl</w:t>
      </w:r>
      <w:r w:rsidR="00422E5B" w:rsidRPr="00A930EA">
        <w:rPr>
          <w:rFonts w:ascii="Times New Roman" w:hAnsi="Times New Roman"/>
        </w:rPr>
        <w:t>ą</w:t>
      </w:r>
      <w:r w:rsidR="005420FC" w:rsidRPr="00A930EA">
        <w:rPr>
          <w:rFonts w:ascii="Times New Roman" w:hAnsi="Times New Roman"/>
        </w:rPr>
        <w:t xml:space="preserve"> (</w:t>
      </w:r>
      <w:r w:rsidR="007F78A5" w:rsidRPr="00A930EA">
        <w:rPr>
          <w:rFonts w:ascii="Times New Roman" w:hAnsi="Times New Roman"/>
        </w:rPr>
        <w:t>LAN sąsaja</w:t>
      </w:r>
      <w:r w:rsidR="005420FC" w:rsidRPr="00A930EA">
        <w:rPr>
          <w:rFonts w:ascii="Times New Roman" w:hAnsi="Times New Roman"/>
          <w:bCs/>
          <w:lang w:eastAsia="lt-LT"/>
        </w:rPr>
        <w:t>)</w:t>
      </w:r>
      <w:r w:rsidR="00B810F4" w:rsidRPr="00A930EA">
        <w:rPr>
          <w:rFonts w:ascii="Times New Roman" w:hAnsi="Times New Roman"/>
          <w:bCs/>
          <w:lang w:eastAsia="lt-LT"/>
        </w:rPr>
        <w:t>, ne mažesnio kaip 100 Mb duomenų perdavimo greičio, 1 vnt.;</w:t>
      </w:r>
    </w:p>
    <w:p w14:paraId="1F0DD92E" w14:textId="2BB0F6FF" w:rsidR="00B810F4" w:rsidRPr="00A930EA" w:rsidRDefault="00B810F4"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bCs/>
          <w:lang w:eastAsia="lt-LT"/>
        </w:rPr>
        <w:t xml:space="preserve">Reikiamos galios </w:t>
      </w:r>
      <w:r w:rsidRPr="00A930EA">
        <w:rPr>
          <w:rFonts w:ascii="Times New Roman" w:hAnsi="Times New Roman"/>
        </w:rPr>
        <w:t>suderinamas</w:t>
      </w:r>
      <w:r w:rsidRPr="00A930EA">
        <w:rPr>
          <w:rFonts w:ascii="Times New Roman" w:hAnsi="Times New Roman"/>
          <w:bCs/>
          <w:lang w:eastAsia="lt-LT"/>
        </w:rPr>
        <w:t xml:space="preserve"> linijos maitinimo modulis, 1 vnt.;</w:t>
      </w:r>
    </w:p>
    <w:p w14:paraId="71518011" w14:textId="1E5522A2" w:rsidR="00B810F4" w:rsidRPr="00A930EA" w:rsidRDefault="008E30AE" w:rsidP="00AE069F">
      <w:pPr>
        <w:pStyle w:val="ListParagraph"/>
        <w:numPr>
          <w:ilvl w:val="2"/>
          <w:numId w:val="2"/>
        </w:numPr>
        <w:tabs>
          <w:tab w:val="left" w:pos="2835"/>
        </w:tabs>
        <w:ind w:left="2268"/>
        <w:jc w:val="both"/>
        <w:rPr>
          <w:rFonts w:ascii="Times New Roman" w:hAnsi="Times New Roman"/>
          <w:bCs/>
          <w:lang w:eastAsia="lt-LT"/>
        </w:rPr>
      </w:pPr>
      <w:r w:rsidRPr="00A930EA">
        <w:rPr>
          <w:rFonts w:ascii="Times New Roman" w:hAnsi="Times New Roman"/>
          <w:bCs/>
          <w:lang w:eastAsia="lt-LT"/>
        </w:rPr>
        <w:t>Pr</w:t>
      </w:r>
      <w:r w:rsidR="00D86B83" w:rsidRPr="00A930EA">
        <w:rPr>
          <w:rFonts w:ascii="Times New Roman" w:hAnsi="Times New Roman"/>
          <w:bCs/>
          <w:lang w:eastAsia="lt-LT"/>
        </w:rPr>
        <w:t>o</w:t>
      </w:r>
      <w:r w:rsidRPr="00A930EA">
        <w:rPr>
          <w:rFonts w:ascii="Times New Roman" w:hAnsi="Times New Roman"/>
          <w:bCs/>
          <w:lang w:eastAsia="lt-LT"/>
        </w:rPr>
        <w:t>gramatorius</w:t>
      </w:r>
      <w:r w:rsidR="00B810F4" w:rsidRPr="00A930EA">
        <w:rPr>
          <w:rFonts w:ascii="Times New Roman" w:hAnsi="Times New Roman"/>
          <w:bCs/>
          <w:lang w:eastAsia="lt-LT"/>
        </w:rPr>
        <w:t>, 1 vnt.</w:t>
      </w:r>
      <w:r w:rsidR="00535834" w:rsidRPr="00A930EA">
        <w:rPr>
          <w:rFonts w:ascii="Times New Roman" w:hAnsi="Times New Roman"/>
          <w:bCs/>
          <w:lang w:eastAsia="lt-LT"/>
        </w:rPr>
        <w:t>;</w:t>
      </w:r>
    </w:p>
    <w:p w14:paraId="0C2B5F78" w14:textId="47620F91" w:rsidR="00465548" w:rsidRPr="00A930EA" w:rsidRDefault="00993BAB" w:rsidP="00AE069F">
      <w:pPr>
        <w:pStyle w:val="ListParagraph"/>
        <w:numPr>
          <w:ilvl w:val="1"/>
          <w:numId w:val="2"/>
        </w:numPr>
        <w:jc w:val="both"/>
        <w:rPr>
          <w:rFonts w:ascii="Times New Roman" w:hAnsi="Times New Roman"/>
          <w:bCs/>
          <w:lang w:eastAsia="lt-LT"/>
        </w:rPr>
      </w:pPr>
      <w:r>
        <w:rPr>
          <w:rFonts w:ascii="Times New Roman" w:hAnsi="Times New Roman"/>
          <w:bCs/>
          <w:lang w:eastAsia="lt-LT"/>
        </w:rPr>
        <w:t>V</w:t>
      </w:r>
      <w:r w:rsidR="00465548" w:rsidRPr="00A930EA">
        <w:rPr>
          <w:rFonts w:ascii="Times New Roman" w:hAnsi="Times New Roman"/>
          <w:bCs/>
          <w:lang w:eastAsia="lt-LT"/>
        </w:rPr>
        <w:t>aldymo programinė įranga, 1 licencija</w:t>
      </w:r>
      <w:r w:rsidR="00535834" w:rsidRPr="00A930EA">
        <w:rPr>
          <w:rFonts w:ascii="Times New Roman" w:hAnsi="Times New Roman"/>
          <w:bCs/>
          <w:lang w:eastAsia="lt-LT"/>
        </w:rPr>
        <w:t>.</w:t>
      </w:r>
    </w:p>
    <w:p w14:paraId="006CA7B5" w14:textId="4A22D301" w:rsidR="00D904F2" w:rsidRPr="00A930EA" w:rsidRDefault="00D904F2">
      <w:pPr>
        <w:rPr>
          <w:bCs/>
          <w:lang w:eastAsia="lt-LT"/>
        </w:rPr>
      </w:pPr>
    </w:p>
    <w:p w14:paraId="6ADA1F5D" w14:textId="260B45CC" w:rsidR="002A585B" w:rsidRPr="00A930EA" w:rsidRDefault="00F2608A" w:rsidP="00AE069F">
      <w:pPr>
        <w:pStyle w:val="ListParagraph"/>
        <w:numPr>
          <w:ilvl w:val="0"/>
          <w:numId w:val="6"/>
        </w:numPr>
        <w:ind w:left="1134"/>
        <w:jc w:val="both"/>
        <w:rPr>
          <w:rFonts w:ascii="Times New Roman" w:hAnsi="Times New Roman"/>
        </w:rPr>
      </w:pPr>
      <w:r w:rsidRPr="00A930EA">
        <w:rPr>
          <w:rFonts w:ascii="Times New Roman" w:hAnsi="Times New Roman"/>
          <w:b/>
          <w:bCs/>
        </w:rPr>
        <w:t>Pirkimo objektas Nr. 2</w:t>
      </w:r>
      <w:r w:rsidRPr="00A930EA">
        <w:rPr>
          <w:rFonts w:ascii="Times New Roman" w:hAnsi="Times New Roman"/>
        </w:rPr>
        <w:t xml:space="preserve">: </w:t>
      </w:r>
      <w:r w:rsidRPr="00A930EA">
        <w:rPr>
          <w:rFonts w:ascii="Times New Roman" w:hAnsi="Times New Roman"/>
          <w:b/>
          <w:i/>
          <w:iCs/>
        </w:rPr>
        <w:t>Išmanaus namo sistemų laboratorijos įrangos komplektacija Nr. 2 (5 komplektai)</w:t>
      </w:r>
      <w:r w:rsidRPr="00A930EA">
        <w:rPr>
          <w:rFonts w:ascii="Times New Roman" w:eastAsia="Times New Roman" w:hAnsi="Times New Roman"/>
        </w:rPr>
        <w:t>, kurio</w:t>
      </w:r>
      <w:r w:rsidR="00F83A1D" w:rsidRPr="00A930EA">
        <w:rPr>
          <w:rFonts w:ascii="Times New Roman" w:eastAsia="Times New Roman" w:hAnsi="Times New Roman"/>
        </w:rPr>
        <w:t xml:space="preserve"> vieno komplekto</w:t>
      </w:r>
      <w:r w:rsidRPr="00A930EA">
        <w:rPr>
          <w:rFonts w:ascii="Times New Roman" w:eastAsia="Times New Roman" w:hAnsi="Times New Roman"/>
        </w:rPr>
        <w:t xml:space="preserve"> sudėtinės dalys yra šios:</w:t>
      </w:r>
    </w:p>
    <w:p w14:paraId="6CD35191" w14:textId="333AEA71"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lastRenderedPageBreak/>
        <w:t>Išmanusis jungiklis ne daugiau vieno dvigubos funkcijų klavišo arba lygiaverčio valdymo</w:t>
      </w:r>
      <w:r w:rsidR="007A7DC6" w:rsidRPr="00A930EA">
        <w:rPr>
          <w:rFonts w:ascii="Times New Roman" w:hAnsi="Times New Roman"/>
        </w:rPr>
        <w:t xml:space="preserve"> su priedais</w:t>
      </w:r>
      <w:r w:rsidRPr="00A930EA">
        <w:rPr>
          <w:rFonts w:ascii="Times New Roman" w:hAnsi="Times New Roman"/>
        </w:rPr>
        <w:t xml:space="preserve">, 2 </w:t>
      </w:r>
      <w:r w:rsidR="006615F5" w:rsidRPr="00A930EA">
        <w:rPr>
          <w:rFonts w:ascii="Times New Roman" w:hAnsi="Times New Roman"/>
        </w:rPr>
        <w:t>rinkiniai;</w:t>
      </w:r>
    </w:p>
    <w:p w14:paraId="01ED21E3" w14:textId="11D20D17"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jungiklis ne mažiau dviejų dvigubos funkcijos arba lygiaverčio valdymo klavišų</w:t>
      </w:r>
      <w:r w:rsidR="007A7DC6" w:rsidRPr="00A930EA">
        <w:rPr>
          <w:rFonts w:ascii="Times New Roman" w:hAnsi="Times New Roman"/>
        </w:rPr>
        <w:t xml:space="preserve"> su priedais</w:t>
      </w:r>
      <w:r w:rsidRPr="00A930EA">
        <w:rPr>
          <w:rFonts w:ascii="Times New Roman" w:hAnsi="Times New Roman"/>
        </w:rPr>
        <w:t xml:space="preserve">, 2 </w:t>
      </w:r>
      <w:r w:rsidR="006615F5" w:rsidRPr="00A930EA">
        <w:rPr>
          <w:rFonts w:ascii="Times New Roman" w:hAnsi="Times New Roman"/>
        </w:rPr>
        <w:t>rinkiniai</w:t>
      </w:r>
      <w:r w:rsidR="00535834" w:rsidRPr="00A930EA">
        <w:rPr>
          <w:rFonts w:ascii="Times New Roman" w:hAnsi="Times New Roman"/>
        </w:rPr>
        <w:t>;</w:t>
      </w:r>
    </w:p>
    <w:p w14:paraId="0139BED6" w14:textId="66A1FD7E"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šviesos srauto reguliatorius (dimeris) ne mažiau dviejų dvigubos funkcijos klavišų arba lygiaverčio valdymo</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2 </w:t>
      </w:r>
      <w:r w:rsidR="006615F5" w:rsidRPr="00A930EA">
        <w:rPr>
          <w:rFonts w:ascii="Times New Roman" w:hAnsi="Times New Roman"/>
          <w:bCs/>
          <w:lang w:eastAsia="lt-LT"/>
        </w:rPr>
        <w:t>rinkiniai;</w:t>
      </w:r>
    </w:p>
    <w:p w14:paraId="1F5AC228" w14:textId="559AE8FA"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žaliuzių ir/arba roletų valdiklis ne mažiau dviejų dvigubos funkcijos klavišų arba lygiaverčio valdymo</w:t>
      </w:r>
      <w:r w:rsidR="007A7DC6" w:rsidRPr="00A930EA">
        <w:rPr>
          <w:rFonts w:ascii="Times New Roman" w:hAnsi="Times New Roman"/>
        </w:rPr>
        <w:t xml:space="preserve"> su priedais</w:t>
      </w:r>
      <w:r w:rsidRPr="00A930EA">
        <w:rPr>
          <w:rFonts w:ascii="Times New Roman" w:hAnsi="Times New Roman"/>
        </w:rPr>
        <w:t xml:space="preserve">, 2 </w:t>
      </w:r>
      <w:r w:rsidR="006615F5" w:rsidRPr="00A930EA">
        <w:rPr>
          <w:rFonts w:ascii="Times New Roman" w:hAnsi="Times New Roman"/>
          <w:bCs/>
          <w:lang w:eastAsia="lt-LT"/>
        </w:rPr>
        <w:t>rinkiniai;</w:t>
      </w:r>
    </w:p>
    <w:p w14:paraId="77D73BA8" w14:textId="0F1E9021"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termostatas su ekranu ir valdymo klavišais (valdiklis)</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2 </w:t>
      </w:r>
      <w:r w:rsidR="006615F5" w:rsidRPr="00A930EA">
        <w:rPr>
          <w:rFonts w:ascii="Times New Roman" w:hAnsi="Times New Roman"/>
          <w:bCs/>
          <w:lang w:eastAsia="lt-LT"/>
        </w:rPr>
        <w:t>rinkiniai;</w:t>
      </w:r>
    </w:p>
    <w:p w14:paraId="1718A5DD" w14:textId="19100FD2"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būvio (judesio) jutiklis su aplinkos apšviestumo matavimu ir valdiklis</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2 </w:t>
      </w:r>
      <w:r w:rsidR="006615F5" w:rsidRPr="00A930EA">
        <w:rPr>
          <w:rFonts w:ascii="Times New Roman" w:hAnsi="Times New Roman"/>
          <w:bCs/>
          <w:lang w:eastAsia="lt-LT"/>
        </w:rPr>
        <w:t>rinkiniai;</w:t>
      </w:r>
    </w:p>
    <w:p w14:paraId="279FDAE4" w14:textId="245ABE44"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Išmanusis elektros lizdas su suvartojamos energijos matavimu</w:t>
      </w:r>
      <w:r w:rsidR="007A7DC6" w:rsidRPr="00A930EA">
        <w:rPr>
          <w:rFonts w:ascii="Times New Roman" w:hAnsi="Times New Roman"/>
        </w:rPr>
        <w:t xml:space="preserve"> su priedais</w:t>
      </w:r>
      <w:r w:rsidRPr="00A930EA">
        <w:rPr>
          <w:rFonts w:ascii="Times New Roman" w:hAnsi="Times New Roman"/>
        </w:rPr>
        <w:t xml:space="preserve">, </w:t>
      </w:r>
      <w:r w:rsidR="00AE0F54" w:rsidRPr="00A930EA">
        <w:rPr>
          <w:rFonts w:ascii="Times New Roman" w:hAnsi="Times New Roman"/>
        </w:rPr>
        <w:t xml:space="preserve">3 </w:t>
      </w:r>
      <w:r w:rsidR="006615F5" w:rsidRPr="00A930EA">
        <w:rPr>
          <w:rFonts w:ascii="Times New Roman" w:hAnsi="Times New Roman"/>
          <w:bCs/>
          <w:lang w:eastAsia="lt-LT"/>
        </w:rPr>
        <w:t>rinkiniai;</w:t>
      </w:r>
    </w:p>
    <w:p w14:paraId="3A9D1ADF" w14:textId="5209D189"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Valdymo ir programavimo sąsaj</w:t>
      </w:r>
      <w:r w:rsidR="0078573E" w:rsidRPr="00A930EA">
        <w:rPr>
          <w:rFonts w:ascii="Times New Roman" w:hAnsi="Times New Roman"/>
        </w:rPr>
        <w:t>os įrenginys</w:t>
      </w:r>
      <w:r w:rsidR="007A7DC6" w:rsidRPr="00A930EA">
        <w:rPr>
          <w:rFonts w:ascii="Times New Roman" w:hAnsi="Times New Roman"/>
        </w:rPr>
        <w:t xml:space="preserve"> su priedais</w:t>
      </w:r>
      <w:r w:rsidRPr="00A930EA">
        <w:rPr>
          <w:rFonts w:ascii="Times New Roman" w:hAnsi="Times New Roman"/>
        </w:rPr>
        <w:t xml:space="preserve">, 1 </w:t>
      </w:r>
      <w:r w:rsidR="006615F5" w:rsidRPr="00A930EA">
        <w:rPr>
          <w:rFonts w:ascii="Times New Roman" w:hAnsi="Times New Roman"/>
          <w:bCs/>
          <w:lang w:eastAsia="lt-LT"/>
        </w:rPr>
        <w:t xml:space="preserve">rinkinys </w:t>
      </w:r>
      <w:r w:rsidR="00EE60FF" w:rsidRPr="00A930EA">
        <w:rPr>
          <w:rFonts w:ascii="Times New Roman" w:hAnsi="Times New Roman"/>
          <w:bCs/>
          <w:lang w:eastAsia="lt-LT"/>
        </w:rPr>
        <w:t>(Tiekėjas pasiūlyme turi nesiūlyti</w:t>
      </w:r>
      <w:r w:rsidR="00EE60FF" w:rsidRPr="00A930EA">
        <w:rPr>
          <w:rStyle w:val="FootnoteReference"/>
          <w:rFonts w:ascii="Times New Roman" w:hAnsi="Times New Roman"/>
          <w:bCs/>
          <w:lang w:eastAsia="lt-LT"/>
        </w:rPr>
        <w:footnoteReference w:id="4"/>
      </w:r>
      <w:r w:rsidR="00EE60FF" w:rsidRPr="00A930EA">
        <w:rPr>
          <w:rFonts w:ascii="Times New Roman" w:hAnsi="Times New Roman"/>
          <w:bCs/>
          <w:lang w:eastAsia="lt-LT"/>
        </w:rPr>
        <w:t xml:space="preserve">, jei </w:t>
      </w:r>
      <w:r w:rsidR="00EE60FF" w:rsidRPr="00A930EA">
        <w:rPr>
          <w:rFonts w:ascii="Times New Roman" w:hAnsi="Times New Roman"/>
          <w:bCs/>
          <w:i/>
          <w:iCs/>
          <w:lang w:eastAsia="lt-LT"/>
        </w:rPr>
        <w:t>techninės specifikacijos lentelės 2.8 eilutės 3 stulpelyje pažymi “Nereikalinga”</w:t>
      </w:r>
      <w:r w:rsidR="008B55F2" w:rsidRPr="00A930EA">
        <w:rPr>
          <w:rFonts w:ascii="Times New Roman" w:hAnsi="Times New Roman"/>
          <w:bCs/>
          <w:i/>
          <w:iCs/>
          <w:lang w:eastAsia="lt-LT"/>
        </w:rPr>
        <w:t>)</w:t>
      </w:r>
      <w:r w:rsidR="00535834" w:rsidRPr="00A930EA">
        <w:rPr>
          <w:rFonts w:ascii="Times New Roman" w:hAnsi="Times New Roman"/>
          <w:bCs/>
          <w:i/>
          <w:iCs/>
          <w:lang w:eastAsia="lt-LT"/>
        </w:rPr>
        <w:t>;</w:t>
      </w:r>
    </w:p>
    <w:p w14:paraId="381C9FC6" w14:textId="0E9208DF" w:rsidR="00D94F14" w:rsidRPr="00A930EA" w:rsidRDefault="00D94F14" w:rsidP="00AE069F">
      <w:pPr>
        <w:pStyle w:val="ListParagraph"/>
        <w:numPr>
          <w:ilvl w:val="1"/>
          <w:numId w:val="6"/>
        </w:numPr>
        <w:ind w:left="1843" w:hanging="709"/>
        <w:jc w:val="both"/>
        <w:rPr>
          <w:rFonts w:ascii="Times New Roman" w:hAnsi="Times New Roman"/>
        </w:rPr>
      </w:pPr>
      <w:r w:rsidRPr="00A930EA">
        <w:rPr>
          <w:rFonts w:ascii="Times New Roman" w:hAnsi="Times New Roman"/>
        </w:rPr>
        <w:t>Valdymo programinė įranga, 1 licencija.</w:t>
      </w:r>
    </w:p>
    <w:p w14:paraId="5AF9C514" w14:textId="77777777" w:rsidR="00F2608A" w:rsidRPr="00A930EA" w:rsidRDefault="00F2608A" w:rsidP="000968C2">
      <w:pPr>
        <w:jc w:val="both"/>
        <w:rPr>
          <w:bCs/>
          <w:lang w:eastAsia="lt-LT"/>
        </w:rPr>
      </w:pPr>
    </w:p>
    <w:p w14:paraId="59FA1673" w14:textId="4140B022" w:rsidR="00375597" w:rsidRPr="00A930EA" w:rsidRDefault="00513963" w:rsidP="00336850">
      <w:pPr>
        <w:pStyle w:val="Sraopastraipa1"/>
        <w:ind w:left="0"/>
        <w:jc w:val="center"/>
        <w:rPr>
          <w:b/>
          <w:lang w:val="lt-LT"/>
        </w:rPr>
      </w:pPr>
      <w:r w:rsidRPr="00A930EA">
        <w:rPr>
          <w:b/>
          <w:lang w:val="lt-LT"/>
        </w:rPr>
        <w:t>II</w:t>
      </w:r>
      <w:r w:rsidR="00996E9D" w:rsidRPr="00A930EA">
        <w:rPr>
          <w:b/>
          <w:lang w:val="lt-LT"/>
        </w:rPr>
        <w:t>.</w:t>
      </w:r>
      <w:r w:rsidRPr="00A930EA">
        <w:rPr>
          <w:b/>
          <w:lang w:val="lt-LT"/>
        </w:rPr>
        <w:t xml:space="preserve"> </w:t>
      </w:r>
      <w:r w:rsidR="00375597" w:rsidRPr="00A930EA">
        <w:rPr>
          <w:b/>
          <w:lang w:val="lt-LT"/>
        </w:rPr>
        <w:t>Bendrieji reikalavimai</w:t>
      </w:r>
    </w:p>
    <w:p w14:paraId="44C398F9" w14:textId="534BF5F1" w:rsidR="003B7BCF" w:rsidRPr="00A930EA" w:rsidRDefault="003B7BCF" w:rsidP="00912A7E">
      <w:pPr>
        <w:pStyle w:val="NormalWeb"/>
        <w:suppressAutoHyphens w:val="0"/>
        <w:spacing w:before="0" w:after="0"/>
        <w:ind w:left="720"/>
        <w:jc w:val="both"/>
        <w:rPr>
          <w:rStyle w:val="CommentReference"/>
          <w:sz w:val="24"/>
          <w:szCs w:val="24"/>
          <w:u w:val="single"/>
          <w:lang w:eastAsia="en-US" w:bidi="he-IL"/>
        </w:rPr>
      </w:pPr>
    </w:p>
    <w:p w14:paraId="1E05C35B" w14:textId="3494FBE6" w:rsidR="00375597" w:rsidRPr="00A930EA" w:rsidRDefault="003B7BCF" w:rsidP="00AE069F">
      <w:pPr>
        <w:pStyle w:val="NormalWeb"/>
        <w:numPr>
          <w:ilvl w:val="0"/>
          <w:numId w:val="5"/>
        </w:numPr>
        <w:suppressAutoHyphens w:val="0"/>
        <w:spacing w:before="0" w:after="0"/>
        <w:jc w:val="both"/>
        <w:rPr>
          <w:u w:val="single"/>
        </w:rPr>
      </w:pPr>
      <w:r w:rsidRPr="00A930EA">
        <w:t xml:space="preserve">Visos pirkimo objekto sudėtinės dalys turi būti </w:t>
      </w:r>
      <w:r w:rsidR="00375597" w:rsidRPr="00A930EA">
        <w:t>pilnai suderinam</w:t>
      </w:r>
      <w:r w:rsidRPr="00A930EA">
        <w:t>os</w:t>
      </w:r>
      <w:r w:rsidR="00375597" w:rsidRPr="00A930EA">
        <w:t xml:space="preserve"> tarpusavyje</w:t>
      </w:r>
      <w:r w:rsidRPr="00A930EA">
        <w:t xml:space="preserve">, kad būtų galima naudoti </w:t>
      </w:r>
      <w:r w:rsidR="00570CB6" w:rsidRPr="00A930EA">
        <w:t xml:space="preserve">kaip vientisą sistemą (komplektą). </w:t>
      </w:r>
    </w:p>
    <w:p w14:paraId="3129A1F2" w14:textId="419B4B8F" w:rsidR="00375597" w:rsidRPr="00A930EA" w:rsidRDefault="00375597" w:rsidP="00AE069F">
      <w:pPr>
        <w:pStyle w:val="NormalWeb"/>
        <w:numPr>
          <w:ilvl w:val="0"/>
          <w:numId w:val="5"/>
        </w:numPr>
        <w:suppressAutoHyphens w:val="0"/>
        <w:spacing w:before="0" w:after="0"/>
        <w:jc w:val="both"/>
      </w:pPr>
      <w:r w:rsidRPr="00A930EA">
        <w:t xml:space="preserve">Į visų šioje specifikacijoje aprašytų komponentų kainą turi būti įskaičiuota </w:t>
      </w:r>
      <w:r w:rsidR="0094692E" w:rsidRPr="00A930EA">
        <w:t xml:space="preserve">ir jų </w:t>
      </w:r>
      <w:r w:rsidRPr="00A930EA">
        <w:t xml:space="preserve">pristatymo </w:t>
      </w:r>
      <w:r w:rsidR="006840B0" w:rsidRPr="00A930EA">
        <w:t>kaina</w:t>
      </w:r>
      <w:r w:rsidRPr="00A930EA">
        <w:t>. Programinės įrangos nustatymai</w:t>
      </w:r>
      <w:r w:rsidR="007F21AB" w:rsidRPr="00A930EA">
        <w:t xml:space="preserve"> </w:t>
      </w:r>
      <w:r w:rsidRPr="00A930EA">
        <w:t>turi būti atlikti</w:t>
      </w:r>
      <w:r w:rsidR="007F21AB" w:rsidRPr="00A930EA">
        <w:t xml:space="preserve"> pagal </w:t>
      </w:r>
      <w:r w:rsidR="001E2918" w:rsidRPr="00A930EA">
        <w:t xml:space="preserve">gamintojo numatomus standartinius diegimo šablonus. </w:t>
      </w:r>
      <w:r w:rsidR="00797F45" w:rsidRPr="00A930EA">
        <w:t xml:space="preserve">Visos reikalingos </w:t>
      </w:r>
      <w:r w:rsidR="00042EB1" w:rsidRPr="00A930EA">
        <w:t>licencijos turi būti įskaičiuotos į pasiūlymo kainą,</w:t>
      </w:r>
      <w:r w:rsidRPr="00A930EA">
        <w:t xml:space="preserve"> </w:t>
      </w:r>
    </w:p>
    <w:p w14:paraId="6034BAC0" w14:textId="272D483F" w:rsidR="00375597" w:rsidRPr="00A930EA" w:rsidRDefault="00375597" w:rsidP="00AE069F">
      <w:pPr>
        <w:pStyle w:val="NormalWeb"/>
        <w:numPr>
          <w:ilvl w:val="0"/>
          <w:numId w:val="5"/>
        </w:numPr>
        <w:suppressAutoHyphens w:val="0"/>
        <w:spacing w:before="0" w:after="0"/>
        <w:jc w:val="both"/>
      </w:pPr>
      <w:r w:rsidRPr="00A930EA">
        <w:t xml:space="preserve">Reikalaujama garantinio laikotarpio trukmė nurodyta atitinkamų komponentų reikalavimų aprašyme. Garantinis laikotarpis pradedamas skaičiuoti nuo atitinkamo priėmimo-perdavimo akto pasirašymo dienos. </w:t>
      </w:r>
    </w:p>
    <w:p w14:paraId="44EC9DC5" w14:textId="78735A7A" w:rsidR="00375597" w:rsidRPr="00A930EA" w:rsidRDefault="007E5067" w:rsidP="00AE069F">
      <w:pPr>
        <w:pStyle w:val="NormalWeb"/>
        <w:numPr>
          <w:ilvl w:val="0"/>
          <w:numId w:val="5"/>
        </w:numPr>
        <w:suppressAutoHyphens w:val="0"/>
        <w:spacing w:before="0" w:after="0"/>
        <w:jc w:val="both"/>
        <w:rPr>
          <w:b/>
          <w:bCs/>
        </w:rPr>
      </w:pPr>
      <w:r w:rsidRPr="00A930EA">
        <w:rPr>
          <w:b/>
          <w:bCs/>
        </w:rPr>
        <w:t xml:space="preserve">Kartu su </w:t>
      </w:r>
      <w:r w:rsidR="009C1BC1" w:rsidRPr="00A930EA">
        <w:rPr>
          <w:b/>
          <w:bCs/>
        </w:rPr>
        <w:t>prekėmis</w:t>
      </w:r>
      <w:r w:rsidR="00375597" w:rsidRPr="00A930EA">
        <w:rPr>
          <w:b/>
          <w:bCs/>
        </w:rPr>
        <w:t xml:space="preserve"> tiekėjas turi pateikti  perkanči</w:t>
      </w:r>
      <w:r w:rsidR="0029150A" w:rsidRPr="00A930EA">
        <w:rPr>
          <w:b/>
          <w:bCs/>
        </w:rPr>
        <w:t>ajai</w:t>
      </w:r>
      <w:r w:rsidR="00375597" w:rsidRPr="00A930EA">
        <w:rPr>
          <w:b/>
          <w:bCs/>
        </w:rPr>
        <w:t xml:space="preserve"> organizacija</w:t>
      </w:r>
      <w:r w:rsidR="0029150A" w:rsidRPr="00A930EA">
        <w:rPr>
          <w:b/>
          <w:bCs/>
        </w:rPr>
        <w:t>i</w:t>
      </w:r>
      <w:r w:rsidR="00375597" w:rsidRPr="00A930EA">
        <w:rPr>
          <w:b/>
          <w:bCs/>
        </w:rPr>
        <w:t xml:space="preserve"> gamintojo įrangos naudojimo instrukcij</w:t>
      </w:r>
      <w:r w:rsidR="004411FB" w:rsidRPr="00A930EA">
        <w:rPr>
          <w:b/>
          <w:bCs/>
        </w:rPr>
        <w:t>ą</w:t>
      </w:r>
      <w:r w:rsidR="00D24531" w:rsidRPr="00A930EA">
        <w:rPr>
          <w:b/>
          <w:bCs/>
        </w:rPr>
        <w:t xml:space="preserve"> </w:t>
      </w:r>
      <w:r w:rsidR="000C187D" w:rsidRPr="00A930EA">
        <w:rPr>
          <w:b/>
          <w:bCs/>
        </w:rPr>
        <w:t>lietuvių arba anglų kalbomis</w:t>
      </w:r>
      <w:r w:rsidR="00141624" w:rsidRPr="00A930EA">
        <w:rPr>
          <w:b/>
          <w:bCs/>
        </w:rPr>
        <w:t>.</w:t>
      </w:r>
    </w:p>
    <w:p w14:paraId="796D8CA5" w14:textId="25D28CFB" w:rsidR="00192CFB" w:rsidRDefault="007462D5" w:rsidP="00192CFB">
      <w:pPr>
        <w:numPr>
          <w:ilvl w:val="0"/>
          <w:numId w:val="5"/>
        </w:numPr>
        <w:spacing w:line="240" w:lineRule="auto"/>
        <w:contextualSpacing/>
        <w:jc w:val="both"/>
      </w:pPr>
      <w:r>
        <w:rPr>
          <w:b/>
          <w:bCs/>
        </w:rPr>
        <w:t>T</w:t>
      </w:r>
      <w:r w:rsidR="00192CFB" w:rsidRPr="00A930EA">
        <w:rPr>
          <w:b/>
          <w:bCs/>
        </w:rPr>
        <w:t>iekėjas kartu su pasiūlymu turi pateikti prekės gamintojo dokumentus</w:t>
      </w:r>
      <w:r w:rsidR="00192CFB" w:rsidRPr="00A930EA">
        <w:rPr>
          <w:vertAlign w:val="superscript"/>
        </w:rPr>
        <w:footnoteReference w:id="5"/>
      </w:r>
      <w:r w:rsidR="00192CFB" w:rsidRPr="00A930EA">
        <w:t xml:space="preserve"> </w:t>
      </w:r>
      <w:r w:rsidR="00192CFB" w:rsidRPr="00A930EA">
        <w:rPr>
          <w:b/>
        </w:rPr>
        <w:t>(katalogus arba brošiūras</w:t>
      </w:r>
      <w:r w:rsidR="00C853C7">
        <w:rPr>
          <w:b/>
        </w:rPr>
        <w:t>,</w:t>
      </w:r>
      <w:r w:rsidR="00192CFB" w:rsidRPr="00A930EA">
        <w:rPr>
          <w:b/>
        </w:rPr>
        <w:t xml:space="preserve"> ar</w:t>
      </w:r>
      <w:r w:rsidR="00C853C7">
        <w:rPr>
          <w:b/>
        </w:rPr>
        <w:t>ba</w:t>
      </w:r>
      <w:r w:rsidR="00192CFB" w:rsidRPr="00A930EA">
        <w:rPr>
          <w:b/>
        </w:rPr>
        <w:t xml:space="preserve"> gamintojo internetinės svetainės ekrano nuotraukas</w:t>
      </w:r>
      <w:r w:rsidR="004145C5">
        <w:rPr>
          <w:b/>
          <w:bCs/>
        </w:rPr>
        <w:t>,</w:t>
      </w:r>
      <w:r>
        <w:rPr>
          <w:b/>
          <w:bCs/>
        </w:rPr>
        <w:t xml:space="preserve"> </w:t>
      </w:r>
      <w:r w:rsidR="00192CFB" w:rsidRPr="00A930EA">
        <w:rPr>
          <w:b/>
          <w:bCs/>
        </w:rPr>
        <w:t>arba</w:t>
      </w:r>
      <w:r w:rsidR="00B40A59">
        <w:rPr>
          <w:b/>
          <w:bCs/>
        </w:rPr>
        <w:t xml:space="preserve"> </w:t>
      </w:r>
      <w:r w:rsidR="00B40A59" w:rsidRPr="007462D5">
        <w:rPr>
          <w:b/>
          <w:bCs/>
        </w:rPr>
        <w:t>interaktyvi</w:t>
      </w:r>
      <w:r w:rsidR="00F444C8" w:rsidRPr="007462D5">
        <w:rPr>
          <w:b/>
          <w:bCs/>
        </w:rPr>
        <w:t>ų</w:t>
      </w:r>
      <w:r w:rsidR="00B40A59" w:rsidRPr="007462D5">
        <w:rPr>
          <w:b/>
          <w:bCs/>
        </w:rPr>
        <w:t xml:space="preserve"> gamintojų dokumentacij</w:t>
      </w:r>
      <w:r w:rsidR="00F444C8" w:rsidRPr="007462D5">
        <w:rPr>
          <w:b/>
          <w:bCs/>
        </w:rPr>
        <w:t>ų</w:t>
      </w:r>
      <w:r w:rsidR="00B40A59" w:rsidRPr="007462D5">
        <w:rPr>
          <w:b/>
          <w:bCs/>
        </w:rPr>
        <w:t xml:space="preserve"> ekrano nuotraukas ar išsaugotus elektroninius puslapius pdf arba lygiaverčiu formatu, papildomai nurodant iš kokios gamintojo interaktyvios dokumentacijos nuorodos yra atspausdinta ši informacija</w:t>
      </w:r>
      <w:r w:rsidR="004A688D" w:rsidRPr="007462D5">
        <w:rPr>
          <w:b/>
          <w:bCs/>
        </w:rPr>
        <w:t>, arba</w:t>
      </w:r>
      <w:r w:rsidR="00192CFB" w:rsidRPr="00A930EA">
        <w:rPr>
          <w:b/>
          <w:bCs/>
        </w:rPr>
        <w:t xml:space="preserve"> kitus lygiaverčius gamintojo techninius dokumentus, kuriuose nurodomi siūlomų prekių techniniai parametrai</w:t>
      </w:r>
      <w:r w:rsidR="00192CFB" w:rsidRPr="00A930EA">
        <w:rPr>
          <w:b/>
        </w:rPr>
        <w:t>)(toliau – gamintojo dokumentai)</w:t>
      </w:r>
      <w:r w:rsidR="00192CFB" w:rsidRPr="00A930EA">
        <w:t>, patvirtinančius siūlomų prekių parametrų atitikimą techninės  specifikacijos</w:t>
      </w:r>
      <w:r w:rsidR="00192CFB" w:rsidRPr="00A930EA">
        <w:rPr>
          <w:u w:val="single"/>
        </w:rPr>
        <w:t xml:space="preserve"> specialiesiems</w:t>
      </w:r>
      <w:r w:rsidR="00192CFB" w:rsidRPr="00A930EA">
        <w:t xml:space="preserve"> reikalavimams </w:t>
      </w:r>
      <w:r w:rsidR="00192CFB" w:rsidRPr="00A930EA">
        <w:rPr>
          <w:b/>
          <w:bCs/>
        </w:rPr>
        <w:t>arba gamintojo patvirtinim</w:t>
      </w:r>
      <w:r w:rsidR="00F810B1">
        <w:rPr>
          <w:b/>
          <w:bCs/>
        </w:rPr>
        <w:t>u</w:t>
      </w:r>
      <w:r w:rsidR="00192CFB" w:rsidRPr="00A930EA">
        <w:rPr>
          <w:b/>
          <w:bCs/>
        </w:rPr>
        <w:t>s</w:t>
      </w:r>
      <w:r w:rsidR="00192CFB" w:rsidRPr="00A930EA">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r w:rsidR="00C853C7">
        <w:t>.</w:t>
      </w:r>
    </w:p>
    <w:p w14:paraId="380D9DB6" w14:textId="557C27A4" w:rsidR="003F4EDF" w:rsidRPr="00A930EA" w:rsidRDefault="003F4EDF" w:rsidP="003F4EDF">
      <w:pPr>
        <w:pStyle w:val="ListParagraph"/>
        <w:numPr>
          <w:ilvl w:val="0"/>
          <w:numId w:val="5"/>
        </w:numPr>
        <w:jc w:val="both"/>
        <w:rPr>
          <w:rFonts w:ascii="Times New Roman" w:hAnsi="Times New Roman"/>
          <w:b/>
          <w:bCs/>
        </w:rPr>
      </w:pPr>
      <w:r w:rsidRPr="00A930EA">
        <w:rPr>
          <w:rFonts w:ascii="Times New Roman" w:hAnsi="Times New Roman"/>
          <w:b/>
          <w:bCs/>
        </w:rPr>
        <w:t xml:space="preserve">Jei specialiuosiuose reikalavimuose bus nurodyta, kad </w:t>
      </w:r>
      <w:r w:rsidR="004E0B9A" w:rsidRPr="00A930EA">
        <w:rPr>
          <w:rFonts w:ascii="Times New Roman" w:hAnsi="Times New Roman"/>
          <w:b/>
          <w:bCs/>
        </w:rPr>
        <w:t>prekė</w:t>
      </w:r>
      <w:r w:rsidRPr="00A930EA">
        <w:rPr>
          <w:rFonts w:ascii="Times New Roman" w:hAnsi="Times New Roman"/>
          <w:b/>
          <w:bCs/>
        </w:rPr>
        <w:t xml:space="preserve"> turi būti pažymėta CE ženklu, tai šią informaciją patvirtinančius dokumentus (</w:t>
      </w:r>
      <w:r w:rsidR="00ED7048" w:rsidRPr="00A930EA">
        <w:rPr>
          <w:rFonts w:ascii="Times New Roman" w:hAnsi="Times New Roman"/>
          <w:b/>
          <w:bCs/>
        </w:rPr>
        <w:t>gamintojo parengtas dokumentas „EU Declaration of conformity“  arba gamintojo parengtas dokumentas „EC Declaration of conformity, arba kitas lygiavertis gamintojo dokumentas</w:t>
      </w:r>
      <w:r w:rsidRPr="00A930EA">
        <w:rPr>
          <w:rFonts w:ascii="Times New Roman" w:hAnsi="Times New Roman"/>
          <w:b/>
          <w:bCs/>
        </w:rPr>
        <w:t>) tiekėjas turės pateikti kartu su prekėmis, o ne su pasiūlymu.</w:t>
      </w:r>
    </w:p>
    <w:p w14:paraId="27592407" w14:textId="4DD8FC3C" w:rsidR="00CE5335" w:rsidRPr="00A930EA" w:rsidRDefault="00CE5335" w:rsidP="00CE5335">
      <w:pPr>
        <w:pStyle w:val="ListParagraph"/>
        <w:numPr>
          <w:ilvl w:val="0"/>
          <w:numId w:val="5"/>
        </w:numPr>
        <w:jc w:val="both"/>
        <w:rPr>
          <w:rFonts w:ascii="Times New Roman" w:hAnsi="Times New Roman"/>
          <w:b/>
          <w:bCs/>
        </w:rPr>
      </w:pPr>
      <w:r w:rsidRPr="00A930EA">
        <w:rPr>
          <w:rFonts w:ascii="Times New Roman" w:hAnsi="Times New Roman"/>
          <w:b/>
          <w:bCs/>
        </w:rPr>
        <w:lastRenderedPageBreak/>
        <w:t>Jei specialiuosiuose reikalavimuose bus nurodyta, kad įranga turi atitikti Direktyvą 2011/65/ES</w:t>
      </w:r>
      <w:r w:rsidR="00B15A2E" w:rsidRPr="00A930EA">
        <w:rPr>
          <w:rFonts w:ascii="Times New Roman" w:eastAsia="Calibri" w:hAnsi="Times New Roman"/>
          <w:b/>
          <w:iCs/>
        </w:rPr>
        <w:t xml:space="preserve"> dėl tam tikrų pavojingų medžiagų naudojimo elektros ir elektroninėje įrangoje apribojimo</w:t>
      </w:r>
      <w:r w:rsidRPr="00A930EA">
        <w:rPr>
          <w:rFonts w:ascii="Times New Roman" w:hAnsi="Times New Roman"/>
          <w:b/>
          <w:bCs/>
        </w:rPr>
        <w:t>, tai šią informaciją patvirtinančius dokumentus (gamintojo atitikties deklaraciją arba kitus lygiaverčius įrodymus, kad prekės atitinka Direktyvą</w:t>
      </w:r>
      <w:r w:rsidR="00F44900" w:rsidRPr="00A930EA">
        <w:rPr>
          <w:rFonts w:ascii="Times New Roman" w:hAnsi="Times New Roman"/>
          <w:b/>
          <w:bCs/>
        </w:rPr>
        <w:t xml:space="preserve"> </w:t>
      </w:r>
      <w:r w:rsidRPr="00A930EA">
        <w:rPr>
          <w:rFonts w:ascii="Times New Roman" w:hAnsi="Times New Roman"/>
          <w:b/>
          <w:bCs/>
        </w:rPr>
        <w:t>2011/65/ES</w:t>
      </w:r>
      <w:r w:rsidR="00B15A2E" w:rsidRPr="00A930EA">
        <w:rPr>
          <w:rFonts w:ascii="Times New Roman" w:eastAsia="Calibri" w:hAnsi="Times New Roman"/>
          <w:b/>
          <w:iCs/>
        </w:rPr>
        <w:t xml:space="preserve"> dėl tam tikrų pavojingų medžiagų naudojimo elektros ir elektroninėje įrangoje apribojimo</w:t>
      </w:r>
      <w:r w:rsidR="00C853C7">
        <w:rPr>
          <w:rFonts w:ascii="Times New Roman" w:eastAsia="Calibri" w:hAnsi="Times New Roman"/>
          <w:b/>
          <w:iCs/>
        </w:rPr>
        <w:t>)</w:t>
      </w:r>
      <w:r w:rsidR="00F44900" w:rsidRPr="00A930EA">
        <w:rPr>
          <w:rFonts w:ascii="Times New Roman" w:eastAsia="Calibri" w:hAnsi="Times New Roman"/>
          <w:b/>
          <w:iCs/>
        </w:rPr>
        <w:t>,</w:t>
      </w:r>
      <w:r w:rsidRPr="00A930EA">
        <w:rPr>
          <w:rFonts w:ascii="Times New Roman" w:hAnsi="Times New Roman"/>
          <w:b/>
          <w:bCs/>
        </w:rPr>
        <w:t xml:space="preserve"> tiekėjas turės pateikti kartu su prekėmis, o ne su pasiūlymu.</w:t>
      </w:r>
    </w:p>
    <w:p w14:paraId="60B2B128" w14:textId="77777777" w:rsidR="00CE5335" w:rsidRPr="00A930EA" w:rsidRDefault="00CE5335" w:rsidP="00CA1E48">
      <w:pPr>
        <w:pStyle w:val="ListParagraph"/>
        <w:ind w:left="928"/>
        <w:jc w:val="both"/>
        <w:rPr>
          <w:rFonts w:ascii="Times New Roman" w:hAnsi="Times New Roman"/>
          <w:b/>
          <w:bCs/>
        </w:rPr>
      </w:pPr>
    </w:p>
    <w:p w14:paraId="69728695" w14:textId="77777777" w:rsidR="003F4EDF" w:rsidRPr="00A930EA" w:rsidRDefault="003F4EDF" w:rsidP="003F4EDF">
      <w:pPr>
        <w:pStyle w:val="NormalWeb"/>
        <w:suppressAutoHyphens w:val="0"/>
        <w:spacing w:before="0" w:after="0"/>
        <w:ind w:left="928"/>
        <w:jc w:val="both"/>
        <w:rPr>
          <w:b/>
          <w:bCs/>
        </w:rPr>
      </w:pPr>
    </w:p>
    <w:p w14:paraId="699C81F2" w14:textId="5609E683" w:rsidR="00D904F2" w:rsidRPr="00A930EA" w:rsidRDefault="00D904F2">
      <w:pPr>
        <w:rPr>
          <w:rFonts w:eastAsia="Times New Roman"/>
          <w:lang w:eastAsia="lt-LT"/>
        </w:rPr>
      </w:pPr>
      <w:r w:rsidRPr="00A930EA">
        <w:br w:type="page"/>
      </w:r>
    </w:p>
    <w:p w14:paraId="3997BB07" w14:textId="6B4370F6" w:rsidR="00137DCD" w:rsidRPr="00A930EA" w:rsidRDefault="00996E9D" w:rsidP="006500A5">
      <w:pPr>
        <w:rPr>
          <w:b/>
          <w:bCs/>
        </w:rPr>
      </w:pPr>
      <w:r w:rsidRPr="00A930EA">
        <w:rPr>
          <w:b/>
          <w:bCs/>
        </w:rPr>
        <w:lastRenderedPageBreak/>
        <w:t xml:space="preserve">III. </w:t>
      </w:r>
      <w:r w:rsidR="00137DCD" w:rsidRPr="00A930EA">
        <w:rPr>
          <w:b/>
          <w:bCs/>
        </w:rPr>
        <w:t>Special</w:t>
      </w:r>
      <w:r w:rsidR="00336850" w:rsidRPr="00A930EA">
        <w:rPr>
          <w:b/>
          <w:bCs/>
        </w:rPr>
        <w:t>ieji</w:t>
      </w:r>
      <w:r w:rsidR="00137DCD" w:rsidRPr="00A930EA">
        <w:rPr>
          <w:b/>
          <w:bCs/>
        </w:rPr>
        <w:t xml:space="preserve"> reikalavimai</w:t>
      </w: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6330"/>
        <w:gridCol w:w="4394"/>
        <w:gridCol w:w="3685"/>
      </w:tblGrid>
      <w:tr w:rsidR="00AA0BA8" w:rsidRPr="00A930EA" w14:paraId="27396C2C" w14:textId="22BF62B4" w:rsidTr="00F45C79">
        <w:trPr>
          <w:tblHeader/>
        </w:trPr>
        <w:tc>
          <w:tcPr>
            <w:tcW w:w="15451" w:type="dxa"/>
            <w:gridSpan w:val="4"/>
          </w:tcPr>
          <w:p w14:paraId="233A4E83" w14:textId="5796DB84" w:rsidR="00AA0BA8" w:rsidRPr="00A930EA" w:rsidRDefault="00AA0BA8" w:rsidP="00AE069F">
            <w:pPr>
              <w:pStyle w:val="ListParagraph"/>
              <w:numPr>
                <w:ilvl w:val="0"/>
                <w:numId w:val="4"/>
              </w:numPr>
              <w:autoSpaceDE w:val="0"/>
              <w:autoSpaceDN w:val="0"/>
              <w:adjustRightInd w:val="0"/>
              <w:jc w:val="both"/>
              <w:rPr>
                <w:rFonts w:ascii="Times New Roman" w:hAnsi="Times New Roman"/>
                <w:b/>
                <w:lang w:eastAsia="lt-LT"/>
              </w:rPr>
            </w:pPr>
            <w:r w:rsidRPr="00A930EA">
              <w:rPr>
                <w:rFonts w:ascii="Times New Roman" w:hAnsi="Times New Roman"/>
                <w:b/>
                <w:lang w:eastAsia="lt-LT"/>
              </w:rPr>
              <w:lastRenderedPageBreak/>
              <w:t xml:space="preserve">Išmanaus namo sistemų laboratorijos įrangos </w:t>
            </w:r>
            <w:r w:rsidR="009A0F24" w:rsidRPr="00A930EA">
              <w:rPr>
                <w:rFonts w:ascii="Times New Roman" w:hAnsi="Times New Roman"/>
                <w:b/>
                <w:lang w:eastAsia="lt-LT"/>
              </w:rPr>
              <w:t>komplektacija Nr. 1</w:t>
            </w:r>
            <w:r w:rsidR="0053418F" w:rsidRPr="00A930EA">
              <w:rPr>
                <w:rFonts w:ascii="Times New Roman" w:hAnsi="Times New Roman"/>
                <w:b/>
                <w:lang w:eastAsia="lt-LT"/>
              </w:rPr>
              <w:t>, 1</w:t>
            </w:r>
            <w:r w:rsidR="009A0F24" w:rsidRPr="00A930EA">
              <w:rPr>
                <w:rFonts w:ascii="Times New Roman" w:hAnsi="Times New Roman"/>
                <w:b/>
                <w:lang w:eastAsia="lt-LT"/>
              </w:rPr>
              <w:t>0</w:t>
            </w:r>
            <w:r w:rsidRPr="00A930EA">
              <w:rPr>
                <w:rFonts w:ascii="Times New Roman" w:hAnsi="Times New Roman"/>
                <w:b/>
                <w:lang w:eastAsia="lt-LT"/>
              </w:rPr>
              <w:t xml:space="preserve"> kompl.</w:t>
            </w:r>
          </w:p>
        </w:tc>
      </w:tr>
      <w:tr w:rsidR="00D81754" w:rsidRPr="00A930EA" w14:paraId="39DF7E6B" w14:textId="1ED565C7" w:rsidTr="00F45C79">
        <w:trPr>
          <w:tblHeader/>
        </w:trPr>
        <w:tc>
          <w:tcPr>
            <w:tcW w:w="1042" w:type="dxa"/>
          </w:tcPr>
          <w:p w14:paraId="19752534" w14:textId="77777777"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Eil. Nr.</w:t>
            </w:r>
          </w:p>
        </w:tc>
        <w:tc>
          <w:tcPr>
            <w:tcW w:w="6330" w:type="dxa"/>
          </w:tcPr>
          <w:p w14:paraId="3E20F716" w14:textId="2B4AE1AE"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Minimalūs reikalavimai</w:t>
            </w:r>
            <w:r w:rsidRPr="00A930EA">
              <w:rPr>
                <w:rStyle w:val="FootnoteReference"/>
                <w:rFonts w:ascii="Times New Roman" w:hAnsi="Times New Roman" w:cs="Times New Roman"/>
                <w:sz w:val="20"/>
                <w:szCs w:val="20"/>
              </w:rPr>
              <w:footnoteReference w:id="6"/>
            </w:r>
          </w:p>
        </w:tc>
        <w:tc>
          <w:tcPr>
            <w:tcW w:w="4394" w:type="dxa"/>
          </w:tcPr>
          <w:p w14:paraId="11B3CD81" w14:textId="5804219E" w:rsidR="00D81754" w:rsidRPr="00A930EA" w:rsidRDefault="00D81754" w:rsidP="003B03DA">
            <w:pPr>
              <w:tabs>
                <w:tab w:val="left" w:pos="680"/>
              </w:tabs>
              <w:suppressAutoHyphens/>
              <w:spacing w:line="240" w:lineRule="auto"/>
              <w:jc w:val="center"/>
            </w:pPr>
            <w:r w:rsidRPr="00A930EA">
              <w:rPr>
                <w:rFonts w:eastAsia="MS Mincho"/>
                <w:kern w:val="1"/>
                <w:lang w:eastAsia="ar-SA"/>
              </w:rPr>
              <w:t>Tiekėjo siūlomos įrangos parametrai</w:t>
            </w:r>
          </w:p>
        </w:tc>
        <w:tc>
          <w:tcPr>
            <w:tcW w:w="3685" w:type="dxa"/>
          </w:tcPr>
          <w:p w14:paraId="7BAE356B" w14:textId="318A9313" w:rsidR="00D81754" w:rsidRPr="00A930EA" w:rsidRDefault="00D81754" w:rsidP="003B03DA">
            <w:pPr>
              <w:tabs>
                <w:tab w:val="left" w:pos="680"/>
              </w:tabs>
              <w:suppressAutoHyphens/>
              <w:spacing w:line="240" w:lineRule="auto"/>
              <w:jc w:val="both"/>
            </w:pPr>
            <w:r w:rsidRPr="00A930EA">
              <w:rPr>
                <w:rFonts w:eastAsia="MS Mincho"/>
                <w:b/>
                <w:bCs/>
                <w:kern w:val="1"/>
                <w:sz w:val="20"/>
                <w:szCs w:val="20"/>
                <w:lang w:eastAsia="ar-SA"/>
              </w:rPr>
              <w:t>Kartu su pasiūlymu pridėto</w:t>
            </w:r>
            <w:r w:rsidRPr="00A930EA">
              <w:rPr>
                <w:rFonts w:eastAsia="MS Mincho"/>
                <w:kern w:val="1"/>
                <w:sz w:val="20"/>
                <w:szCs w:val="20"/>
                <w:lang w:eastAsia="ar-SA"/>
              </w:rPr>
              <w:t xml:space="preserve"> </w:t>
            </w:r>
            <w:r w:rsidRPr="00A930EA">
              <w:rPr>
                <w:rFonts w:eastAsia="MS Mincho"/>
                <w:b/>
                <w:bCs/>
                <w:kern w:val="1"/>
                <w:sz w:val="20"/>
                <w:szCs w:val="20"/>
                <w:lang w:eastAsia="ar-SA"/>
              </w:rPr>
              <w:t>gamintojo dokumento</w:t>
            </w:r>
            <w:r w:rsidRPr="00A930EA">
              <w:rPr>
                <w:rFonts w:eastAsia="MS Mincho"/>
                <w:i/>
                <w:iCs/>
                <w:kern w:val="1"/>
                <w:sz w:val="20"/>
                <w:szCs w:val="20"/>
                <w:vertAlign w:val="superscript"/>
                <w:lang w:eastAsia="ar-SA"/>
              </w:rPr>
              <w:footnoteReference w:id="7"/>
            </w:r>
            <w:r w:rsidRPr="00A930EA">
              <w:rPr>
                <w:rFonts w:eastAsia="MS Mincho"/>
                <w:i/>
                <w:iCs/>
                <w:kern w:val="1"/>
                <w:sz w:val="20"/>
                <w:szCs w:val="20"/>
                <w:lang w:eastAsia="ar-SA"/>
              </w:rPr>
              <w:t xml:space="preserve"> </w:t>
            </w:r>
            <w:r w:rsidRPr="00A930EA">
              <w:rPr>
                <w:rFonts w:eastAsia="MS Mincho"/>
                <w:kern w:val="1"/>
                <w:sz w:val="20"/>
                <w:szCs w:val="20"/>
                <w:lang w:eastAsia="ar-SA"/>
              </w:rPr>
              <w:t xml:space="preserve">arba </w:t>
            </w:r>
            <w:r w:rsidRPr="00A930EA">
              <w:rPr>
                <w:rFonts w:eastAsia="MS Mincho"/>
                <w:b/>
                <w:bCs/>
                <w:kern w:val="1"/>
                <w:sz w:val="20"/>
                <w:szCs w:val="20"/>
                <w:lang w:eastAsia="ar-SA"/>
              </w:rPr>
              <w:t>gamintojo patvirtinimo</w:t>
            </w:r>
            <w:r w:rsidRPr="00A930EA">
              <w:rPr>
                <w:rFonts w:eastAsia="MS Mincho"/>
                <w:i/>
                <w:iCs/>
                <w:kern w:val="1"/>
                <w:sz w:val="20"/>
                <w:szCs w:val="20"/>
                <w:lang w:eastAsia="ar-SA"/>
              </w:rPr>
              <w:t xml:space="preserve"> (jei gamintojo dokumentuose nėra nurodytos tam tikros parametro reikšmės)</w:t>
            </w:r>
            <w:r w:rsidRPr="00A930EA">
              <w:rPr>
                <w:rFonts w:eastAsia="MS Mincho"/>
                <w:kern w:val="1"/>
                <w:sz w:val="20"/>
                <w:szCs w:val="20"/>
                <w:lang w:eastAsia="ar-SA"/>
              </w:rPr>
              <w:t xml:space="preserve">, </w:t>
            </w:r>
            <w:r w:rsidRPr="00A930EA">
              <w:rPr>
                <w:rFonts w:eastAsia="MS Mincho"/>
                <w:b/>
                <w:bCs/>
                <w:kern w:val="1"/>
                <w:sz w:val="20"/>
                <w:szCs w:val="20"/>
                <w:lang w:eastAsia="ar-SA"/>
              </w:rPr>
              <w:t>kuriame nurodyta siūloma parametro reikšmė, pavadinimas.</w:t>
            </w:r>
          </w:p>
        </w:tc>
      </w:tr>
      <w:tr w:rsidR="00EF2B69" w:rsidRPr="00A930EA" w14:paraId="4CD97F37" w14:textId="77777777" w:rsidTr="00F45C79">
        <w:trPr>
          <w:tblHeader/>
        </w:trPr>
        <w:tc>
          <w:tcPr>
            <w:tcW w:w="1042" w:type="dxa"/>
          </w:tcPr>
          <w:p w14:paraId="408D38AD" w14:textId="681F10B8" w:rsidR="00EF2B69" w:rsidRPr="00A930EA" w:rsidRDefault="00EF2B69" w:rsidP="00455A68">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w:t>
            </w:r>
            <w:r w:rsidR="00A42621" w:rsidRPr="00A930EA">
              <w:rPr>
                <w:rFonts w:ascii="Times New Roman" w:hAnsi="Times New Roman" w:cs="Times New Roman"/>
                <w:szCs w:val="24"/>
              </w:rPr>
              <w:t>.</w:t>
            </w:r>
          </w:p>
        </w:tc>
        <w:tc>
          <w:tcPr>
            <w:tcW w:w="6330" w:type="dxa"/>
          </w:tcPr>
          <w:p w14:paraId="287F2FA5" w14:textId="321FA909" w:rsidR="00A767E1" w:rsidRPr="00A930EA" w:rsidRDefault="00C80B73" w:rsidP="006500A5">
            <w:pPr>
              <w:pStyle w:val="BodyText"/>
              <w:spacing w:after="0" w:line="240" w:lineRule="auto"/>
              <w:rPr>
                <w:rFonts w:ascii="Times New Roman" w:hAnsi="Times New Roman" w:cs="Times New Roman"/>
                <w:b/>
                <w:lang w:eastAsia="lt-LT"/>
              </w:rPr>
            </w:pPr>
            <w:r w:rsidRPr="00A930EA">
              <w:rPr>
                <w:rFonts w:ascii="Times New Roman" w:hAnsi="Times New Roman" w:cs="Times New Roman"/>
                <w:b/>
                <w:lang w:eastAsia="lt-LT"/>
              </w:rPr>
              <w:t xml:space="preserve">Ne mažiau kaip aštuonių programuojamų klavišų </w:t>
            </w:r>
            <w:r w:rsidRPr="00A930EA">
              <w:rPr>
                <w:rFonts w:ascii="Times New Roman" w:hAnsi="Times New Roman" w:cs="Times New Roman"/>
                <w:b/>
              </w:rPr>
              <w:t>arba lygiaverčio valdymo</w:t>
            </w:r>
            <w:r w:rsidRPr="00A930EA">
              <w:rPr>
                <w:rFonts w:ascii="Times New Roman" w:hAnsi="Times New Roman" w:cs="Times New Roman"/>
                <w:b/>
                <w:lang w:eastAsia="lt-LT"/>
              </w:rPr>
              <w:t xml:space="preserve"> funkcijų jungikliai su priedais, 3 </w:t>
            </w:r>
            <w:r w:rsidR="006615F5" w:rsidRPr="00A930EA">
              <w:rPr>
                <w:rFonts w:ascii="Times New Roman" w:hAnsi="Times New Roman" w:cs="Times New Roman"/>
                <w:b/>
                <w:lang w:eastAsia="lt-LT"/>
              </w:rPr>
              <w:t>rinkiniai:</w:t>
            </w:r>
          </w:p>
          <w:p w14:paraId="6C4CEEE1" w14:textId="74E624B3" w:rsidR="00251AF0" w:rsidRPr="00A930EA" w:rsidRDefault="00A767E1" w:rsidP="006500A5">
            <w:pPr>
              <w:pStyle w:val="BodyText"/>
              <w:spacing w:after="0" w:line="240" w:lineRule="auto"/>
              <w:rPr>
                <w:rFonts w:ascii="Times New Roman" w:hAnsi="Times New Roman" w:cs="Times New Roman"/>
                <w:b/>
                <w:szCs w:val="24"/>
              </w:rPr>
            </w:pPr>
            <w:r w:rsidRPr="00A930EA">
              <w:rPr>
                <w:rFonts w:ascii="Times New Roman" w:hAnsi="Times New Roman" w:cs="Times New Roman"/>
                <w:b/>
                <w:lang w:eastAsia="lt-LT"/>
              </w:rPr>
              <w:t xml:space="preserve">a) Viename </w:t>
            </w:r>
            <w:r w:rsidR="00BD3AD8" w:rsidRPr="00A930EA">
              <w:rPr>
                <w:rFonts w:ascii="Times New Roman" w:hAnsi="Times New Roman" w:cs="Times New Roman"/>
                <w:b/>
                <w:lang w:eastAsia="lt-LT"/>
              </w:rPr>
              <w:t xml:space="preserve"> </w:t>
            </w:r>
            <w:r w:rsidR="006615F5" w:rsidRPr="00A930EA">
              <w:rPr>
                <w:rFonts w:ascii="Times New Roman" w:hAnsi="Times New Roman" w:cs="Times New Roman"/>
                <w:b/>
                <w:lang w:eastAsia="lt-LT"/>
              </w:rPr>
              <w:t xml:space="preserve">rinkinyje </w:t>
            </w:r>
            <w:r w:rsidR="00B91C58" w:rsidRPr="00A930EA">
              <w:rPr>
                <w:rFonts w:ascii="Times New Roman" w:hAnsi="Times New Roman" w:cs="Times New Roman"/>
                <w:b/>
                <w:lang w:eastAsia="lt-LT"/>
              </w:rPr>
              <w:t>turi būti</w:t>
            </w:r>
            <w:r w:rsidR="00E67F05" w:rsidRPr="00A930EA">
              <w:rPr>
                <w:rFonts w:ascii="Times New Roman" w:hAnsi="Times New Roman" w:cs="Times New Roman"/>
                <w:b/>
                <w:lang w:eastAsia="lt-LT"/>
              </w:rPr>
              <w:t>:</w:t>
            </w:r>
          </w:p>
          <w:p w14:paraId="2CC669B6" w14:textId="4160D905" w:rsidR="00AF2EEC" w:rsidRPr="00C853C7" w:rsidRDefault="00AF2EEC" w:rsidP="006500A5">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00B91C58" w:rsidRPr="00A930EA">
              <w:rPr>
                <w:rFonts w:ascii="Times New Roman" w:hAnsi="Times New Roman" w:cs="Times New Roman"/>
                <w:szCs w:val="24"/>
              </w:rPr>
              <w:t>.1</w:t>
            </w:r>
            <w:r w:rsidRPr="00A930EA">
              <w:rPr>
                <w:rFonts w:ascii="Times New Roman" w:hAnsi="Times New Roman" w:cs="Times New Roman"/>
                <w:szCs w:val="24"/>
              </w:rPr>
              <w:t>)</w:t>
            </w:r>
            <w:r w:rsidRPr="00A930EA">
              <w:rPr>
                <w:rFonts w:ascii="Times New Roman" w:hAnsi="Times New Roman" w:cs="Times New Roman"/>
                <w:b/>
                <w:bCs/>
                <w:szCs w:val="24"/>
              </w:rPr>
              <w:t xml:space="preserve"> </w:t>
            </w:r>
            <w:r w:rsidR="00B21901" w:rsidRPr="00A930EA">
              <w:rPr>
                <w:rFonts w:ascii="Times New Roman" w:hAnsi="Times New Roman" w:cs="Times New Roman"/>
                <w:b/>
                <w:bCs/>
                <w:szCs w:val="24"/>
              </w:rPr>
              <w:t>Ne mažiau</w:t>
            </w:r>
            <w:r w:rsidR="00B21901" w:rsidRPr="00A930EA">
              <w:rPr>
                <w:rFonts w:ascii="Times New Roman" w:hAnsi="Times New Roman" w:cs="Times New Roman"/>
                <w:szCs w:val="24"/>
              </w:rPr>
              <w:t xml:space="preserve"> </w:t>
            </w:r>
            <w:r w:rsidR="00212B08" w:rsidRPr="00A930EA">
              <w:rPr>
                <w:rFonts w:ascii="Times New Roman" w:hAnsi="Times New Roman" w:cs="Times New Roman"/>
                <w:b/>
                <w:bCs/>
                <w:szCs w:val="24"/>
              </w:rPr>
              <w:t xml:space="preserve">kaip </w:t>
            </w:r>
            <w:r w:rsidR="00B21901" w:rsidRPr="00A930EA">
              <w:rPr>
                <w:rFonts w:ascii="Times New Roman" w:hAnsi="Times New Roman" w:cs="Times New Roman"/>
                <w:szCs w:val="24"/>
              </w:rPr>
              <w:t>a</w:t>
            </w:r>
            <w:r w:rsidR="00010132" w:rsidRPr="00A930EA">
              <w:rPr>
                <w:rFonts w:ascii="Times New Roman" w:hAnsi="Times New Roman" w:cs="Times New Roman"/>
                <w:szCs w:val="24"/>
              </w:rPr>
              <w:t xml:space="preserve">štuonių programuojamų </w:t>
            </w:r>
            <w:r w:rsidR="00EA5D58" w:rsidRPr="00A930EA">
              <w:rPr>
                <w:rFonts w:ascii="Times New Roman" w:hAnsi="Times New Roman" w:cs="Times New Roman"/>
                <w:szCs w:val="24"/>
              </w:rPr>
              <w:t xml:space="preserve">klavišų </w:t>
            </w:r>
            <w:r w:rsidR="00EC5299" w:rsidRPr="00A930EA">
              <w:rPr>
                <w:rFonts w:ascii="Times New Roman" w:hAnsi="Times New Roman" w:cs="Times New Roman"/>
                <w:b/>
                <w:bCs/>
                <w:szCs w:val="24"/>
              </w:rPr>
              <w:t>arba lygiaverčio</w:t>
            </w:r>
            <w:r w:rsidR="00EC5299" w:rsidRPr="00A930EA">
              <w:rPr>
                <w:rFonts w:ascii="Times New Roman" w:hAnsi="Times New Roman" w:cs="Times New Roman"/>
                <w:szCs w:val="24"/>
              </w:rPr>
              <w:t xml:space="preserve"> valdymo </w:t>
            </w:r>
            <w:r w:rsidR="00010132" w:rsidRPr="00A930EA">
              <w:rPr>
                <w:rFonts w:ascii="Times New Roman" w:hAnsi="Times New Roman" w:cs="Times New Roman"/>
                <w:szCs w:val="24"/>
              </w:rPr>
              <w:t>funkcijų jungikli</w:t>
            </w:r>
            <w:r w:rsidR="00BD3AD8" w:rsidRPr="00A930EA">
              <w:rPr>
                <w:rFonts w:ascii="Times New Roman" w:hAnsi="Times New Roman" w:cs="Times New Roman"/>
                <w:szCs w:val="24"/>
              </w:rPr>
              <w:t>s</w:t>
            </w:r>
            <w:r w:rsidR="007D66FE" w:rsidRPr="00A930EA">
              <w:rPr>
                <w:rFonts w:ascii="Times New Roman" w:hAnsi="Times New Roman" w:cs="Times New Roman"/>
                <w:szCs w:val="24"/>
              </w:rPr>
              <w:t xml:space="preserve"> </w:t>
            </w:r>
            <w:r w:rsidR="00E2561F" w:rsidRPr="00A930EA">
              <w:rPr>
                <w:rFonts w:ascii="Times New Roman" w:hAnsi="Times New Roman" w:cs="Times New Roman"/>
                <w:szCs w:val="24"/>
              </w:rPr>
              <w:t>(</w:t>
            </w:r>
            <w:r w:rsidR="007D66FE" w:rsidRPr="00A930EA">
              <w:rPr>
                <w:rFonts w:ascii="Times New Roman" w:hAnsi="Times New Roman" w:cs="Times New Roman"/>
                <w:szCs w:val="24"/>
              </w:rPr>
              <w:t>1 vnt.</w:t>
            </w:r>
            <w:r w:rsidR="00E2561F" w:rsidRPr="00A930EA">
              <w:rPr>
                <w:rFonts w:ascii="Times New Roman" w:hAnsi="Times New Roman" w:cs="Times New Roman"/>
                <w:szCs w:val="24"/>
              </w:rPr>
              <w:t>).</w:t>
            </w:r>
            <w:r w:rsidR="00A81E0A" w:rsidRPr="00A930EA">
              <w:rPr>
                <w:rFonts w:ascii="Times New Roman" w:hAnsi="Times New Roman" w:cs="Times New Roman"/>
                <w:szCs w:val="24"/>
              </w:rPr>
              <w:t xml:space="preserve"> </w:t>
            </w:r>
            <w:r w:rsidR="00A81E0A" w:rsidRPr="00A930EA">
              <w:rPr>
                <w:rFonts w:ascii="Times New Roman" w:hAnsi="Times New Roman" w:cs="Times New Roman"/>
              </w:rPr>
              <w:t xml:space="preserve">Montavimas turi būti suderinamas su </w:t>
            </w:r>
            <w:bookmarkStart w:id="0" w:name="_Hlk207094743"/>
            <w:r w:rsidR="00A81E0A" w:rsidRPr="00A930EA">
              <w:rPr>
                <w:rFonts w:ascii="Times New Roman" w:hAnsi="Times New Roman" w:cs="Times New Roman"/>
              </w:rPr>
              <w:t xml:space="preserve">DIN </w:t>
            </w:r>
            <w:bookmarkEnd w:id="0"/>
            <w:r w:rsidR="00A81E0A" w:rsidRPr="00A930EA">
              <w:rPr>
                <w:rFonts w:ascii="Times New Roman" w:hAnsi="Times New Roman" w:cs="Times New Roman"/>
              </w:rPr>
              <w:t xml:space="preserve">49073 </w:t>
            </w:r>
            <w:r w:rsidR="00A81E0A" w:rsidRPr="00A930EA">
              <w:rPr>
                <w:rFonts w:ascii="Times New Roman" w:hAnsi="Times New Roman" w:cs="Times New Roman"/>
                <w:b/>
                <w:bCs/>
              </w:rPr>
              <w:t>arba lygiaverčiu</w:t>
            </w:r>
            <w:r w:rsidR="00A81E0A" w:rsidRPr="00A930EA">
              <w:rPr>
                <w:rFonts w:ascii="Times New Roman" w:hAnsi="Times New Roman" w:cs="Times New Roman"/>
              </w:rPr>
              <w:t xml:space="preserve"> standartu </w:t>
            </w:r>
            <w:r w:rsidR="00A81E0A" w:rsidRPr="00C853C7">
              <w:rPr>
                <w:rFonts w:ascii="Times New Roman" w:hAnsi="Times New Roman" w:cs="Times New Roman"/>
                <w:szCs w:val="24"/>
              </w:rPr>
              <w:t>(</w:t>
            </w:r>
            <w:r w:rsidR="005D375E" w:rsidRPr="00C853C7">
              <w:rPr>
                <w:rFonts w:ascii="Times New Roman" w:hAnsi="Times New Roman" w:cs="Times New Roman"/>
                <w:szCs w:val="24"/>
              </w:rPr>
              <w:t xml:space="preserve">jei siūlomas </w:t>
            </w:r>
            <w:r w:rsidR="005D375E" w:rsidRPr="00C853C7">
              <w:rPr>
                <w:rFonts w:ascii="Times New Roman" w:hAnsi="Times New Roman" w:cs="Times New Roman"/>
                <w:b/>
                <w:bCs/>
                <w:szCs w:val="24"/>
              </w:rPr>
              <w:t>lygiavertis</w:t>
            </w:r>
            <w:r w:rsidR="005D375E" w:rsidRPr="00C853C7">
              <w:rPr>
                <w:rFonts w:ascii="Times New Roman" w:hAnsi="Times New Roman" w:cs="Times New Roman"/>
                <w:szCs w:val="24"/>
              </w:rPr>
              <w:t xml:space="preserve"> standartas turi </w:t>
            </w:r>
            <w:r w:rsidR="005D375E" w:rsidRPr="00C853C7">
              <w:rPr>
                <w:rFonts w:ascii="Times New Roman" w:hAnsi="Times New Roman" w:cs="Times New Roman"/>
                <w:b/>
                <w:bCs/>
                <w:szCs w:val="24"/>
              </w:rPr>
              <w:t>būti aiškiai</w:t>
            </w:r>
            <w:r w:rsidR="005D375E" w:rsidRPr="00C853C7">
              <w:rPr>
                <w:rFonts w:ascii="Times New Roman" w:hAnsi="Times New Roman" w:cs="Times New Roman"/>
                <w:szCs w:val="24"/>
              </w:rPr>
              <w:t xml:space="preserve"> nurodyta</w:t>
            </w:r>
            <w:r w:rsidR="00C853C7" w:rsidRPr="00131992">
              <w:rPr>
                <w:rFonts w:ascii="Times New Roman" w:hAnsi="Times New Roman" w:cs="Times New Roman"/>
                <w:szCs w:val="24"/>
              </w:rPr>
              <w:t>, kad</w:t>
            </w:r>
            <w:r w:rsidR="00C853C7" w:rsidRPr="00C853C7">
              <w:rPr>
                <w:rFonts w:ascii="Times New Roman" w:hAnsi="Times New Roman" w:cs="Times New Roman"/>
                <w:szCs w:val="24"/>
              </w:rPr>
              <w:t xml:space="preserve"> jis</w:t>
            </w:r>
            <w:r w:rsidR="005D375E" w:rsidRPr="00C853C7">
              <w:rPr>
                <w:rFonts w:ascii="Times New Roman" w:hAnsi="Times New Roman" w:cs="Times New Roman"/>
                <w:szCs w:val="24"/>
              </w:rPr>
              <w:t xml:space="preserve"> </w:t>
            </w:r>
            <w:r w:rsidR="00A81E0A" w:rsidRPr="00C853C7">
              <w:rPr>
                <w:rFonts w:ascii="Times New Roman" w:hAnsi="Times New Roman" w:cs="Times New Roman"/>
                <w:szCs w:val="24"/>
              </w:rPr>
              <w:t>montuojamas į standartinę įtinkinę elektros įrenginių montavimo dėžutę</w:t>
            </w:r>
            <w:r w:rsidR="004B4EEB" w:rsidRPr="00C853C7">
              <w:rPr>
                <w:rFonts w:ascii="Times New Roman" w:hAnsi="Times New Roman" w:cs="Times New Roman"/>
                <w:szCs w:val="24"/>
              </w:rPr>
              <w:t xml:space="preserve"> </w:t>
            </w:r>
            <w:r w:rsidR="004B4EEB" w:rsidRPr="00C853C7">
              <w:rPr>
                <w:rFonts w:ascii="Times New Roman" w:hAnsi="Times New Roman" w:cs="Times New Roman"/>
                <w:b/>
                <w:bCs/>
                <w:szCs w:val="24"/>
              </w:rPr>
              <w:t>ne didesnę kaip</w:t>
            </w:r>
            <w:r w:rsidR="00883C03" w:rsidRPr="00C853C7">
              <w:rPr>
                <w:rFonts w:ascii="Times New Roman" w:hAnsi="Times New Roman" w:cs="Times New Roman"/>
                <w:szCs w:val="24"/>
              </w:rPr>
              <w:t xml:space="preserve"> </w:t>
            </w:r>
            <w:r w:rsidR="004B4EEB" w:rsidRPr="00C853C7">
              <w:rPr>
                <w:rFonts w:ascii="Times New Roman" w:hAnsi="Times New Roman" w:cs="Times New Roman"/>
                <w:szCs w:val="24"/>
              </w:rPr>
              <w:t>6</w:t>
            </w:r>
            <w:r w:rsidR="00A07424" w:rsidRPr="00C853C7">
              <w:rPr>
                <w:rFonts w:ascii="Times New Roman" w:hAnsi="Times New Roman" w:cs="Times New Roman"/>
                <w:szCs w:val="24"/>
              </w:rPr>
              <w:t>6</w:t>
            </w:r>
            <w:r w:rsidR="004B4EEB" w:rsidRPr="00C853C7">
              <w:rPr>
                <w:rFonts w:ascii="Times New Roman" w:hAnsi="Times New Roman" w:cs="Times New Roman"/>
                <w:szCs w:val="24"/>
              </w:rPr>
              <w:t xml:space="preserve"> mm </w:t>
            </w:r>
            <w:r w:rsidR="007679BF" w:rsidRPr="00C853C7">
              <w:rPr>
                <w:rFonts w:ascii="Times New Roman" w:hAnsi="Times New Roman" w:cs="Times New Roman"/>
                <w:szCs w:val="24"/>
              </w:rPr>
              <w:t xml:space="preserve">vidinio </w:t>
            </w:r>
            <w:r w:rsidR="004B4EEB" w:rsidRPr="00C853C7">
              <w:rPr>
                <w:rFonts w:ascii="Times New Roman" w:hAnsi="Times New Roman" w:cs="Times New Roman"/>
                <w:szCs w:val="24"/>
              </w:rPr>
              <w:t xml:space="preserve">diametro ir </w:t>
            </w:r>
            <w:r w:rsidR="00E0551D" w:rsidRPr="00C853C7">
              <w:rPr>
                <w:rFonts w:ascii="Times New Roman" w:hAnsi="Times New Roman" w:cs="Times New Roman"/>
                <w:szCs w:val="24"/>
              </w:rPr>
              <w:t xml:space="preserve">45 mm </w:t>
            </w:r>
            <w:r w:rsidR="004B4EEB" w:rsidRPr="00C853C7">
              <w:rPr>
                <w:rFonts w:ascii="Times New Roman" w:hAnsi="Times New Roman" w:cs="Times New Roman"/>
                <w:szCs w:val="24"/>
              </w:rPr>
              <w:t>gylio</w:t>
            </w:r>
            <w:r w:rsidR="00A81E0A" w:rsidRPr="00C853C7">
              <w:rPr>
                <w:rFonts w:ascii="Times New Roman" w:hAnsi="Times New Roman" w:cs="Times New Roman"/>
                <w:szCs w:val="24"/>
              </w:rPr>
              <w:t>)</w:t>
            </w:r>
            <w:r w:rsidR="00333347" w:rsidRPr="00C853C7">
              <w:rPr>
                <w:rFonts w:ascii="Times New Roman" w:hAnsi="Times New Roman" w:cs="Times New Roman"/>
                <w:szCs w:val="24"/>
              </w:rPr>
              <w:t>.</w:t>
            </w:r>
          </w:p>
          <w:p w14:paraId="2EE1BD6A" w14:textId="58AB031A" w:rsidR="00E167B7" w:rsidRPr="00A930EA" w:rsidRDefault="00B91C58" w:rsidP="006500A5">
            <w:pPr>
              <w:pStyle w:val="BodyText"/>
              <w:spacing w:after="0" w:line="240" w:lineRule="auto"/>
              <w:rPr>
                <w:rFonts w:ascii="Times New Roman" w:hAnsi="Times New Roman" w:cs="Times New Roman"/>
              </w:rPr>
            </w:pPr>
            <w:r w:rsidRPr="00A930EA">
              <w:rPr>
                <w:rFonts w:ascii="Times New Roman" w:hAnsi="Times New Roman" w:cs="Times New Roman"/>
              </w:rPr>
              <w:t>a.2</w:t>
            </w:r>
            <w:r w:rsidR="00AF2EEC" w:rsidRPr="00A930EA">
              <w:rPr>
                <w:rFonts w:ascii="Times New Roman" w:hAnsi="Times New Roman" w:cs="Times New Roman"/>
              </w:rPr>
              <w:t xml:space="preserve">) </w:t>
            </w:r>
            <w:r w:rsidR="000B51C9" w:rsidRPr="00A930EA">
              <w:rPr>
                <w:rFonts w:ascii="Times New Roman" w:hAnsi="Times New Roman" w:cs="Times New Roman"/>
              </w:rPr>
              <w:t>K</w:t>
            </w:r>
            <w:r w:rsidR="004C49FB" w:rsidRPr="00A930EA">
              <w:rPr>
                <w:rFonts w:ascii="Times New Roman" w:hAnsi="Times New Roman" w:cs="Times New Roman"/>
              </w:rPr>
              <w:t>lavišų</w:t>
            </w:r>
            <w:r w:rsidR="00730847" w:rsidRPr="00A930EA">
              <w:rPr>
                <w:rFonts w:ascii="Times New Roman" w:hAnsi="Times New Roman" w:cs="Times New Roman"/>
              </w:rPr>
              <w:t xml:space="preserve"> dangteli</w:t>
            </w:r>
            <w:r w:rsidR="00761CB5" w:rsidRPr="00A930EA">
              <w:rPr>
                <w:rFonts w:ascii="Times New Roman" w:hAnsi="Times New Roman" w:cs="Times New Roman"/>
              </w:rPr>
              <w:t>ai</w:t>
            </w:r>
            <w:r w:rsidR="00251AF0" w:rsidRPr="00A930EA">
              <w:rPr>
                <w:rFonts w:ascii="Times New Roman" w:hAnsi="Times New Roman" w:cs="Times New Roman"/>
              </w:rPr>
              <w:t xml:space="preserve"> (</w:t>
            </w:r>
            <w:r w:rsidR="00251AF0" w:rsidRPr="00843844">
              <w:rPr>
                <w:rFonts w:ascii="Times New Roman" w:hAnsi="Times New Roman" w:cs="Times New Roman"/>
              </w:rPr>
              <w:t xml:space="preserve">1 </w:t>
            </w:r>
            <w:r w:rsidR="00761CB5" w:rsidRPr="00A930EA">
              <w:rPr>
                <w:rFonts w:ascii="Times New Roman" w:hAnsi="Times New Roman" w:cs="Times New Roman"/>
              </w:rPr>
              <w:t>kompl</w:t>
            </w:r>
            <w:r w:rsidR="009E4896" w:rsidRPr="00843844">
              <w:rPr>
                <w:rFonts w:ascii="Times New Roman" w:hAnsi="Times New Roman" w:cs="Times New Roman"/>
              </w:rPr>
              <w:t>.</w:t>
            </w:r>
            <w:r w:rsidR="00251AF0" w:rsidRPr="00843844">
              <w:rPr>
                <w:rFonts w:ascii="Times New Roman" w:hAnsi="Times New Roman" w:cs="Times New Roman"/>
              </w:rPr>
              <w:t>)</w:t>
            </w:r>
            <w:r w:rsidR="00730847" w:rsidRPr="00A930EA">
              <w:rPr>
                <w:rFonts w:ascii="Times New Roman" w:hAnsi="Times New Roman" w:cs="Times New Roman"/>
              </w:rPr>
              <w:t xml:space="preserve"> ir </w:t>
            </w:r>
            <w:r w:rsidR="00AA0515" w:rsidRPr="00A930EA">
              <w:rPr>
                <w:rFonts w:ascii="Times New Roman" w:hAnsi="Times New Roman" w:cs="Times New Roman"/>
              </w:rPr>
              <w:t xml:space="preserve">vienvietis </w:t>
            </w:r>
            <w:r w:rsidR="00E75C68" w:rsidRPr="00A930EA">
              <w:rPr>
                <w:rFonts w:ascii="Times New Roman" w:hAnsi="Times New Roman" w:cs="Times New Roman"/>
              </w:rPr>
              <w:t xml:space="preserve">montavimo </w:t>
            </w:r>
            <w:r w:rsidR="00AA0515" w:rsidRPr="00A930EA">
              <w:rPr>
                <w:rFonts w:ascii="Times New Roman" w:hAnsi="Times New Roman" w:cs="Times New Roman"/>
              </w:rPr>
              <w:t>rėmelis</w:t>
            </w:r>
            <w:r w:rsidR="00251AF0" w:rsidRPr="00A930EA">
              <w:rPr>
                <w:rFonts w:ascii="Times New Roman" w:hAnsi="Times New Roman" w:cs="Times New Roman"/>
              </w:rPr>
              <w:t xml:space="preserve"> (1 vnt.)</w:t>
            </w:r>
            <w:r w:rsidR="00301D5C" w:rsidRPr="00A930EA">
              <w:rPr>
                <w:rFonts w:ascii="Times New Roman" w:hAnsi="Times New Roman" w:cs="Times New Roman"/>
              </w:rPr>
              <w:t>.</w:t>
            </w:r>
          </w:p>
          <w:p w14:paraId="0B63A867" w14:textId="42B2B028" w:rsidR="00E75C68" w:rsidRPr="00A930EA" w:rsidRDefault="00D36664" w:rsidP="006500A5">
            <w:pPr>
              <w:pStyle w:val="BodyText"/>
              <w:spacing w:after="0" w:line="240" w:lineRule="auto"/>
              <w:rPr>
                <w:rFonts w:ascii="Times New Roman" w:hAnsi="Times New Roman" w:cs="Times New Roman"/>
              </w:rPr>
            </w:pPr>
            <w:r w:rsidRPr="00A930EA">
              <w:rPr>
                <w:rFonts w:ascii="Times New Roman" w:hAnsi="Times New Roman" w:cs="Times New Roman"/>
              </w:rPr>
              <w:t xml:space="preserve">a.3) </w:t>
            </w:r>
            <w:r w:rsidR="00E75C68"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19BDB490" w14:textId="77777777" w:rsidR="00AF2EEC" w:rsidRPr="00A930EA" w:rsidRDefault="00AF2EEC" w:rsidP="006500A5">
            <w:pPr>
              <w:pStyle w:val="BodyText"/>
              <w:spacing w:after="0" w:line="240" w:lineRule="auto"/>
              <w:rPr>
                <w:rFonts w:ascii="Times New Roman" w:hAnsi="Times New Roman" w:cs="Times New Roman"/>
              </w:rPr>
            </w:pPr>
          </w:p>
          <w:p w14:paraId="38C1B883" w14:textId="3C841A5A" w:rsidR="00AF2EEC" w:rsidRPr="00A930EA" w:rsidRDefault="00B91C58" w:rsidP="00AF2EEC">
            <w:pPr>
              <w:jc w:val="both"/>
              <w:rPr>
                <w:b/>
                <w:bCs/>
              </w:rPr>
            </w:pPr>
            <w:r w:rsidRPr="00A930EA">
              <w:t>b)</w:t>
            </w:r>
            <w:r w:rsidR="00AF2EEC" w:rsidRPr="00A930EA">
              <w:rPr>
                <w:b/>
                <w:bCs/>
              </w:rPr>
              <w:t xml:space="preserve"> Reikalavimai, kurie nustatomi siekiant, kad projektas atitiktų reikšmingos žalos nedarymo principą:</w:t>
            </w:r>
          </w:p>
          <w:p w14:paraId="2C2AB758" w14:textId="32F3C204" w:rsidR="00C45C0F" w:rsidRPr="00A930EA" w:rsidRDefault="00B91C58" w:rsidP="00C45C0F">
            <w:pPr>
              <w:jc w:val="both"/>
            </w:pPr>
            <w:r w:rsidRPr="00A930EA">
              <w:t>b</w:t>
            </w:r>
            <w:r w:rsidR="00AF2EEC" w:rsidRPr="00A930EA">
              <w:t>.1)</w:t>
            </w:r>
            <w:r w:rsidR="00D76A43" w:rsidRPr="00A930EA">
              <w:t xml:space="preserve"> Prekė</w:t>
            </w:r>
            <w:r w:rsidR="00C45C0F" w:rsidRPr="00A930EA">
              <w:t xml:space="preserve"> turi būti paženklinta CE ženklu</w:t>
            </w:r>
            <w:r w:rsidR="00937401" w:rsidRPr="00A930EA">
              <w:t>.</w:t>
            </w:r>
          </w:p>
          <w:p w14:paraId="0D79CEF5" w14:textId="7FAE1000" w:rsidR="00C45C0F" w:rsidRPr="00A930EA" w:rsidRDefault="00B91C58" w:rsidP="00C45C0F">
            <w:pPr>
              <w:jc w:val="both"/>
              <w:rPr>
                <w:rFonts w:eastAsia="Calibri"/>
                <w:iCs/>
              </w:rPr>
            </w:pPr>
            <w:r w:rsidRPr="00A930EA">
              <w:t>b</w:t>
            </w:r>
            <w:r w:rsidR="00AF2EEC" w:rsidRPr="00A930EA">
              <w:t>.</w:t>
            </w:r>
            <w:r w:rsidR="00462CF7" w:rsidRPr="00A930EA">
              <w:t>2</w:t>
            </w:r>
            <w:r w:rsidR="00C45C0F" w:rsidRPr="00A930EA">
              <w:t xml:space="preserve">) </w:t>
            </w:r>
            <w:r w:rsidR="00D76A43" w:rsidRPr="00A930EA">
              <w:t>Prekė</w:t>
            </w:r>
            <w:r w:rsidR="00C45C0F" w:rsidRPr="00A930EA">
              <w:t xml:space="preserve"> turi atitikti Direktyvą 2011/65/ES</w:t>
            </w:r>
            <w:r w:rsidR="008A0475" w:rsidRPr="00A930EA">
              <w:t xml:space="preserve"> </w:t>
            </w:r>
            <w:r w:rsidR="008A0475" w:rsidRPr="00A930EA">
              <w:rPr>
                <w:rFonts w:eastAsia="Calibri"/>
                <w:iCs/>
              </w:rPr>
              <w:t>dėl tam tikrų pavojingų medžiagų naudojimo elektros ir elektroninėje įrangoje apribojimo.</w:t>
            </w:r>
          </w:p>
          <w:p w14:paraId="6BA2A4D4" w14:textId="77777777" w:rsidR="008E1FC5" w:rsidRPr="00A930EA" w:rsidRDefault="008E1FC5" w:rsidP="00C45C0F">
            <w:pPr>
              <w:jc w:val="both"/>
              <w:rPr>
                <w:rFonts w:eastAsia="Calibri"/>
                <w:iCs/>
              </w:rPr>
            </w:pPr>
          </w:p>
          <w:p w14:paraId="04C41699" w14:textId="4C66ECB1" w:rsidR="00E75C68" w:rsidRPr="00A930EA" w:rsidRDefault="00C45C0F" w:rsidP="00AF2EEC">
            <w:pPr>
              <w:jc w:val="both"/>
              <w:rPr>
                <w:i/>
                <w:iCs/>
                <w:color w:val="EE0000"/>
              </w:rPr>
            </w:pPr>
            <w:r w:rsidRPr="00A930EA">
              <w:rPr>
                <w:b/>
                <w:bCs/>
                <w:color w:val="EE0000"/>
              </w:rPr>
              <w:t>Bendra pastaba</w:t>
            </w:r>
            <w:r w:rsidR="008E1D44" w:rsidRPr="00A930EA">
              <w:rPr>
                <w:b/>
                <w:bCs/>
                <w:color w:val="EE0000"/>
              </w:rPr>
              <w:t xml:space="preserve"> a</w:t>
            </w:r>
            <w:r w:rsidR="00F9544E" w:rsidRPr="00A930EA">
              <w:rPr>
                <w:b/>
                <w:bCs/>
                <w:color w:val="EE0000"/>
              </w:rPr>
              <w:t>.</w:t>
            </w:r>
            <w:r w:rsidR="008E1D44" w:rsidRPr="00A930EA">
              <w:rPr>
                <w:b/>
                <w:bCs/>
                <w:color w:val="EE0000"/>
              </w:rPr>
              <w:t xml:space="preserve">2 ir </w:t>
            </w:r>
            <w:r w:rsidR="00AF2EEC" w:rsidRPr="00A930EA">
              <w:rPr>
                <w:b/>
                <w:bCs/>
                <w:color w:val="EE0000"/>
              </w:rPr>
              <w:t xml:space="preserve">b </w:t>
            </w:r>
            <w:r w:rsidRPr="00A930EA">
              <w:rPr>
                <w:b/>
                <w:bCs/>
                <w:color w:val="EE0000"/>
              </w:rPr>
              <w:t>punkt</w:t>
            </w:r>
            <w:r w:rsidR="00AF2EEC" w:rsidRPr="00A930EA">
              <w:rPr>
                <w:b/>
                <w:bCs/>
                <w:color w:val="EE0000"/>
              </w:rPr>
              <w:t>ams</w:t>
            </w:r>
            <w:r w:rsidRPr="00A930EA">
              <w:rPr>
                <w:b/>
                <w:bCs/>
                <w:color w:val="EE0000"/>
              </w:rPr>
              <w:t xml:space="preserve">: </w:t>
            </w:r>
            <w:r w:rsidRPr="00A930EA">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71A3A593" w14:textId="77777777" w:rsidR="00EF2B69" w:rsidRPr="00A930EA" w:rsidRDefault="00EF2B69" w:rsidP="00540549">
            <w:pPr>
              <w:pStyle w:val="BodyText"/>
              <w:spacing w:after="0" w:line="240" w:lineRule="auto"/>
              <w:rPr>
                <w:rFonts w:ascii="Times New Roman" w:hAnsi="Times New Roman" w:cs="Times New Roman"/>
                <w:szCs w:val="24"/>
              </w:rPr>
            </w:pPr>
          </w:p>
        </w:tc>
        <w:tc>
          <w:tcPr>
            <w:tcW w:w="3685" w:type="dxa"/>
          </w:tcPr>
          <w:p w14:paraId="2E13E8DF" w14:textId="77777777" w:rsidR="00EF2B69" w:rsidRPr="00A930EA" w:rsidRDefault="00EF2B69" w:rsidP="009B4C22">
            <w:pPr>
              <w:pStyle w:val="BodyText"/>
              <w:spacing w:after="0" w:line="240" w:lineRule="auto"/>
              <w:rPr>
                <w:rFonts w:ascii="Times New Roman" w:hAnsi="Times New Roman" w:cs="Times New Roman"/>
                <w:sz w:val="20"/>
                <w:szCs w:val="20"/>
              </w:rPr>
            </w:pPr>
          </w:p>
        </w:tc>
      </w:tr>
      <w:tr w:rsidR="006D0B3B" w:rsidRPr="00A930EA" w14:paraId="5441C4AD" w14:textId="77777777" w:rsidTr="00F45C79">
        <w:trPr>
          <w:tblHeader/>
        </w:trPr>
        <w:tc>
          <w:tcPr>
            <w:tcW w:w="1042" w:type="dxa"/>
          </w:tcPr>
          <w:p w14:paraId="6FAA4FD1" w14:textId="6276B66F" w:rsidR="006D0B3B" w:rsidRPr="00A930EA" w:rsidRDefault="006D0B3B" w:rsidP="006D0B3B">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1.2.</w:t>
            </w:r>
          </w:p>
        </w:tc>
        <w:tc>
          <w:tcPr>
            <w:tcW w:w="6330" w:type="dxa"/>
          </w:tcPr>
          <w:p w14:paraId="3DF82CED" w14:textId="3F591B48" w:rsidR="006D0B3B" w:rsidRPr="00A930EA" w:rsidRDefault="006D0B3B" w:rsidP="006D0B3B">
            <w:pPr>
              <w:jc w:val="both"/>
              <w:rPr>
                <w:b/>
                <w:lang w:eastAsia="lt-LT"/>
              </w:rPr>
            </w:pPr>
            <w:r w:rsidRPr="00A930EA">
              <w:rPr>
                <w:b/>
                <w:lang w:eastAsia="lt-LT"/>
              </w:rPr>
              <w:t xml:space="preserve">Ne mažiau kaip keturių klavišų </w:t>
            </w:r>
            <w:r w:rsidRPr="00A930EA">
              <w:rPr>
                <w:b/>
              </w:rPr>
              <w:t>arba lygiaverčio valdymo</w:t>
            </w:r>
            <w:r w:rsidRPr="00A930EA">
              <w:rPr>
                <w:b/>
                <w:lang w:eastAsia="lt-LT"/>
              </w:rPr>
              <w:t xml:space="preserve"> grupių programuojamų funkcijų jungikliai su priedais, 3 rinkiniai:</w:t>
            </w:r>
          </w:p>
          <w:p w14:paraId="42B8DD8C" w14:textId="205C0CC0" w:rsidR="006D0B3B" w:rsidRPr="00A930EA" w:rsidRDefault="006D0B3B" w:rsidP="006D0B3B">
            <w:pPr>
              <w:jc w:val="both"/>
              <w:rPr>
                <w:b/>
                <w:lang w:eastAsia="lt-LT"/>
              </w:rPr>
            </w:pPr>
            <w:r w:rsidRPr="00A930EA">
              <w:rPr>
                <w:b/>
                <w:lang w:eastAsia="lt-LT"/>
              </w:rPr>
              <w:t>a) Viename rinkinyje turi būti:</w:t>
            </w:r>
          </w:p>
          <w:p w14:paraId="05E125CD" w14:textId="024840EF"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szCs w:val="24"/>
              </w:rPr>
              <w:t>a.</w:t>
            </w:r>
            <w:r w:rsidRPr="00843844">
              <w:rPr>
                <w:rFonts w:ascii="Times New Roman" w:hAnsi="Times New Roman" w:cs="Times New Roman"/>
              </w:rPr>
              <w:t>1</w:t>
            </w:r>
            <w:r w:rsidRPr="00A930EA">
              <w:rPr>
                <w:rFonts w:ascii="Times New Roman" w:hAnsi="Times New Roman" w:cs="Times New Roman"/>
                <w:szCs w:val="24"/>
              </w:rPr>
              <w:t>)</w:t>
            </w:r>
            <w:r w:rsidRPr="00843844">
              <w:rPr>
                <w:rFonts w:ascii="Times New Roman" w:hAnsi="Times New Roman" w:cs="Times New Roman"/>
                <w:b/>
                <w:bCs/>
              </w:rPr>
              <w:t xml:space="preserve"> Ne mažiau kaip</w:t>
            </w:r>
            <w:r w:rsidRPr="00843844">
              <w:rPr>
                <w:rFonts w:ascii="Times New Roman" w:hAnsi="Times New Roman" w:cs="Times New Roman"/>
              </w:rPr>
              <w:t xml:space="preserve"> keturių klavišų </w:t>
            </w:r>
            <w:r w:rsidRPr="00843844">
              <w:rPr>
                <w:rFonts w:ascii="Times New Roman" w:hAnsi="Times New Roman" w:cs="Times New Roman"/>
                <w:b/>
                <w:bCs/>
              </w:rPr>
              <w:t>arba lygiaverčio</w:t>
            </w:r>
            <w:r w:rsidRPr="00843844">
              <w:rPr>
                <w:rFonts w:ascii="Times New Roman" w:hAnsi="Times New Roman" w:cs="Times New Roman"/>
              </w:rPr>
              <w:t xml:space="preserve"> valdymo grupių programuojamų funkcijų jungiklis </w:t>
            </w:r>
            <w:r w:rsidRPr="00A930EA">
              <w:rPr>
                <w:rFonts w:ascii="Times New Roman" w:hAnsi="Times New Roman" w:cs="Times New Roman"/>
                <w:szCs w:val="24"/>
              </w:rPr>
              <w:t>(</w:t>
            </w:r>
            <w:r w:rsidRPr="00843844">
              <w:rPr>
                <w:rFonts w:ascii="Times New Roman" w:hAnsi="Times New Roman" w:cs="Times New Roman"/>
              </w:rPr>
              <w:t>1vnt.</w:t>
            </w:r>
            <w:r w:rsidRPr="00A930EA">
              <w:rPr>
                <w:rFonts w:ascii="Times New Roman" w:hAnsi="Times New Roman" w:cs="Times New Roman"/>
                <w:szCs w:val="24"/>
              </w:rPr>
              <w:t xml:space="preserve">). </w:t>
            </w:r>
            <w:r w:rsidRPr="00A930EA">
              <w:rPr>
                <w:rFonts w:ascii="Times New Roman" w:hAnsi="Times New Roman" w:cs="Times New Roman"/>
              </w:rPr>
              <w:t xml:space="preserve">Montavimas turi būti suderinamas su DIN 49073 </w:t>
            </w:r>
            <w:r w:rsidRPr="00A930EA">
              <w:rPr>
                <w:rFonts w:ascii="Times New Roman" w:hAnsi="Times New Roman" w:cs="Times New Roman"/>
                <w:b/>
                <w:bCs/>
              </w:rPr>
              <w:t>arba lygiaverčiu</w:t>
            </w:r>
            <w:r w:rsidRPr="00A930EA">
              <w:rPr>
                <w:rFonts w:ascii="Times New Roman" w:hAnsi="Times New Roman" w:cs="Times New Roman"/>
              </w:rPr>
              <w:t xml:space="preserve"> standartu (</w:t>
            </w:r>
            <w:r w:rsidR="005D375E" w:rsidRPr="00C853C7">
              <w:rPr>
                <w:rFonts w:ascii="Times New Roman" w:hAnsi="Times New Roman" w:cs="Times New Roman"/>
              </w:rPr>
              <w:t xml:space="preserve">jei siūlomas </w:t>
            </w:r>
            <w:r w:rsidR="005D375E" w:rsidRPr="00C853C7">
              <w:rPr>
                <w:rFonts w:ascii="Times New Roman" w:hAnsi="Times New Roman" w:cs="Times New Roman"/>
                <w:b/>
                <w:bCs/>
              </w:rPr>
              <w:t>lygiavertis</w:t>
            </w:r>
            <w:r w:rsidR="005D375E" w:rsidRPr="00C853C7">
              <w:rPr>
                <w:rFonts w:ascii="Times New Roman" w:hAnsi="Times New Roman" w:cs="Times New Roman"/>
              </w:rPr>
              <w:t xml:space="preserve"> standartas turi </w:t>
            </w:r>
            <w:r w:rsidR="005D375E" w:rsidRPr="00C853C7">
              <w:rPr>
                <w:rFonts w:ascii="Times New Roman" w:hAnsi="Times New Roman" w:cs="Times New Roman"/>
                <w:b/>
                <w:bCs/>
              </w:rPr>
              <w:t>būti aiškiai</w:t>
            </w:r>
            <w:r w:rsidR="005D375E" w:rsidRPr="00C853C7">
              <w:rPr>
                <w:rFonts w:ascii="Times New Roman" w:hAnsi="Times New Roman" w:cs="Times New Roman"/>
              </w:rPr>
              <w:t xml:space="preserve"> nurodyta</w:t>
            </w:r>
            <w:r w:rsidR="00C853C7" w:rsidRPr="00C853C7">
              <w:rPr>
                <w:rFonts w:ascii="Times New Roman" w:hAnsi="Times New Roman" w:cs="Times New Roman"/>
              </w:rPr>
              <w:t>, kad jis</w:t>
            </w:r>
            <w:r w:rsidR="005D375E" w:rsidRPr="00C853C7">
              <w:rPr>
                <w:rFonts w:ascii="Times New Roman" w:hAnsi="Times New Roman" w:cs="Times New Roman"/>
              </w:rPr>
              <w:t xml:space="preserve"> </w:t>
            </w:r>
            <w:r w:rsidRPr="00A45D65">
              <w:rPr>
                <w:rFonts w:ascii="Times New Roman" w:hAnsi="Times New Roman" w:cs="Times New Roman"/>
              </w:rPr>
              <w:t xml:space="preserve">montuojamas į standartinę įtinkinę elektros įrenginių montavimo dėžutę </w:t>
            </w:r>
            <w:r w:rsidRPr="00A45D65">
              <w:rPr>
                <w:rFonts w:ascii="Times New Roman" w:hAnsi="Times New Roman" w:cs="Times New Roman"/>
                <w:b/>
                <w:bCs/>
              </w:rPr>
              <w:t>ne didesnę kaip</w:t>
            </w:r>
            <w:r w:rsidR="00EC16EF">
              <w:rPr>
                <w:rFonts w:ascii="Times New Roman" w:hAnsi="Times New Roman" w:cs="Times New Roman"/>
                <w:b/>
                <w:bCs/>
              </w:rPr>
              <w:t>:</w:t>
            </w:r>
            <w:r w:rsidRPr="00A45D65">
              <w:rPr>
                <w:rFonts w:ascii="Times New Roman" w:hAnsi="Times New Roman" w:cs="Times New Roman"/>
              </w:rPr>
              <w:t xml:space="preserve"> </w:t>
            </w:r>
            <w:r w:rsidRPr="00A45D65">
              <w:rPr>
                <w:rFonts w:ascii="Times New Roman" w:hAnsi="Times New Roman" w:cs="Times New Roman"/>
                <w:szCs w:val="24"/>
              </w:rPr>
              <w:t xml:space="preserve">66 mm </w:t>
            </w:r>
            <w:r w:rsidR="007679BF"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w:t>
            </w:r>
            <w:r w:rsidRPr="00C853C7">
              <w:rPr>
                <w:rFonts w:ascii="Times New Roman" w:hAnsi="Times New Roman" w:cs="Times New Roman"/>
              </w:rPr>
              <w:t>).</w:t>
            </w:r>
          </w:p>
          <w:p w14:paraId="2EF2834B" w14:textId="05930A97"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a.2) Klavišų dangteliai (1 kompl.) ir vienvietis montavimo rėmelis (1 vnt.).</w:t>
            </w:r>
          </w:p>
          <w:p w14:paraId="034ED839" w14:textId="545177F0"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a.3)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5EBC1341" w14:textId="77777777" w:rsidR="006D0B3B" w:rsidRPr="00A930EA" w:rsidRDefault="006D0B3B" w:rsidP="006D0B3B">
            <w:pPr>
              <w:pStyle w:val="BodyText"/>
              <w:spacing w:after="0" w:line="240" w:lineRule="auto"/>
              <w:rPr>
                <w:rFonts w:ascii="Times New Roman" w:hAnsi="Times New Roman" w:cs="Times New Roman"/>
              </w:rPr>
            </w:pPr>
          </w:p>
          <w:p w14:paraId="703B9D2C" w14:textId="7558BE0E" w:rsidR="006D0B3B" w:rsidRPr="00A930EA" w:rsidRDefault="006D0B3B" w:rsidP="006D0B3B">
            <w:pPr>
              <w:jc w:val="both"/>
              <w:rPr>
                <w:b/>
                <w:bCs/>
              </w:rPr>
            </w:pPr>
            <w:r w:rsidRPr="00A930EA">
              <w:t>b)</w:t>
            </w:r>
            <w:r w:rsidRPr="00A930EA">
              <w:rPr>
                <w:b/>
                <w:bCs/>
              </w:rPr>
              <w:t xml:space="preserve"> Reikalavimai, kurie nustatomi siekiant, kad projektas atitiktų reikšmingos žalos nedarymo principą:</w:t>
            </w:r>
          </w:p>
          <w:p w14:paraId="3A0984CA" w14:textId="68800E6D" w:rsidR="006D0B3B" w:rsidRPr="00A930EA" w:rsidRDefault="006D0B3B" w:rsidP="006D0B3B">
            <w:pPr>
              <w:jc w:val="both"/>
            </w:pPr>
            <w:r w:rsidRPr="00A930EA">
              <w:t>b.1) Prekė turi būti paženklinta CE ženklu.</w:t>
            </w:r>
          </w:p>
          <w:p w14:paraId="73F5C6FF" w14:textId="3CC28F83" w:rsidR="006D0B3B" w:rsidRPr="00A930EA" w:rsidRDefault="006D0B3B" w:rsidP="006D0B3B">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36E024B1" w14:textId="77777777" w:rsidR="006D0B3B" w:rsidRPr="00A930EA" w:rsidRDefault="006D0B3B" w:rsidP="006D0B3B">
            <w:pPr>
              <w:jc w:val="both"/>
              <w:rPr>
                <w:b/>
                <w:bCs/>
              </w:rPr>
            </w:pPr>
          </w:p>
          <w:p w14:paraId="73C4EEDF" w14:textId="57DF6E51" w:rsidR="006D0B3B" w:rsidRPr="00A930EA" w:rsidRDefault="006D0B3B" w:rsidP="006D0B3B">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50CDB38" w14:textId="77777777" w:rsidR="006D0B3B" w:rsidRPr="00A930EA" w:rsidRDefault="006D0B3B" w:rsidP="008E1FC5">
            <w:pPr>
              <w:pStyle w:val="BodyText"/>
              <w:spacing w:after="0" w:line="240" w:lineRule="auto"/>
              <w:rPr>
                <w:rFonts w:ascii="Times New Roman" w:hAnsi="Times New Roman" w:cs="Times New Roman"/>
                <w:szCs w:val="24"/>
              </w:rPr>
            </w:pPr>
          </w:p>
        </w:tc>
        <w:tc>
          <w:tcPr>
            <w:tcW w:w="3685" w:type="dxa"/>
          </w:tcPr>
          <w:p w14:paraId="3942D713" w14:textId="77777777" w:rsidR="006D0B3B" w:rsidRPr="00A930EA" w:rsidRDefault="006D0B3B" w:rsidP="006D0B3B">
            <w:pPr>
              <w:pStyle w:val="BodyText"/>
              <w:spacing w:after="0" w:line="240" w:lineRule="auto"/>
              <w:jc w:val="center"/>
              <w:rPr>
                <w:rFonts w:ascii="Times New Roman" w:hAnsi="Times New Roman" w:cs="Times New Roman"/>
                <w:sz w:val="20"/>
                <w:szCs w:val="20"/>
              </w:rPr>
            </w:pPr>
          </w:p>
        </w:tc>
      </w:tr>
      <w:tr w:rsidR="006D0B3B" w:rsidRPr="00A930EA" w14:paraId="3D48473F" w14:textId="77777777" w:rsidTr="00F45C79">
        <w:trPr>
          <w:tblHeader/>
        </w:trPr>
        <w:tc>
          <w:tcPr>
            <w:tcW w:w="1042" w:type="dxa"/>
          </w:tcPr>
          <w:p w14:paraId="7DD80514" w14:textId="062A9C42" w:rsidR="006D0B3B" w:rsidRPr="00A930EA" w:rsidRDefault="006D0B3B" w:rsidP="006D0B3B">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1.3.</w:t>
            </w:r>
          </w:p>
        </w:tc>
        <w:tc>
          <w:tcPr>
            <w:tcW w:w="6330" w:type="dxa"/>
          </w:tcPr>
          <w:p w14:paraId="6EDBCC1F" w14:textId="7019C2DF" w:rsidR="006D0B3B" w:rsidRPr="00A930EA" w:rsidRDefault="006D0B3B" w:rsidP="006D0B3B">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Ne mažiau kaip dviejų klavišų arba lygiaverčio valdymo grupių programuojamų funkcijų jungikliai su priedais 3 rinkiniai: </w:t>
            </w:r>
          </w:p>
          <w:p w14:paraId="6441FCBD" w14:textId="0987EB2F" w:rsidR="006D0B3B" w:rsidRPr="00A930EA" w:rsidRDefault="006D0B3B" w:rsidP="006D0B3B">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090AC9E6" w14:textId="36C9DE71" w:rsidR="006D0B3B" w:rsidRPr="00A930EA" w:rsidRDefault="006D0B3B" w:rsidP="006D0B3B">
            <w:pPr>
              <w:pStyle w:val="BodyText"/>
              <w:spacing w:after="0" w:line="240" w:lineRule="auto"/>
              <w:rPr>
                <w:rFonts w:ascii="Times New Roman" w:hAnsi="Times New Roman" w:cs="Times New Roman"/>
              </w:rPr>
            </w:pPr>
            <w:r w:rsidRPr="00843844">
              <w:rPr>
                <w:rFonts w:ascii="Times New Roman" w:hAnsi="Times New Roman" w:cs="Times New Roman"/>
              </w:rPr>
              <w:t>a.1)</w:t>
            </w:r>
            <w:r w:rsidRPr="00A930EA">
              <w:rPr>
                <w:rFonts w:ascii="Times New Roman" w:hAnsi="Times New Roman" w:cs="Times New Roman"/>
                <w:i/>
                <w:iCs/>
                <w:szCs w:val="24"/>
              </w:rPr>
              <w:t xml:space="preserve"> </w:t>
            </w:r>
            <w:r w:rsidRPr="00A930EA">
              <w:rPr>
                <w:rFonts w:ascii="Times New Roman" w:hAnsi="Times New Roman" w:cs="Times New Roman"/>
                <w:b/>
                <w:bCs/>
                <w:szCs w:val="24"/>
              </w:rPr>
              <w:t xml:space="preserve">Ne mažiau kaip </w:t>
            </w:r>
            <w:r w:rsidRPr="00A930EA">
              <w:rPr>
                <w:rFonts w:ascii="Times New Roman" w:hAnsi="Times New Roman" w:cs="Times New Roman"/>
              </w:rPr>
              <w:t xml:space="preserve">dviejų klavišų arba lygiaverčio valdymo grupių programuojamų funkcijų jungiklis (1 vnt.). Montavimas turi būti suderinamas su DIN 49073 </w:t>
            </w:r>
            <w:r w:rsidRPr="00A930EA">
              <w:rPr>
                <w:rFonts w:ascii="Times New Roman" w:hAnsi="Times New Roman" w:cs="Times New Roman"/>
                <w:b/>
                <w:bCs/>
              </w:rPr>
              <w:t>arba lygiaverčiu</w:t>
            </w:r>
            <w:r w:rsidRPr="00A930EA">
              <w:rPr>
                <w:rFonts w:ascii="Times New Roman" w:hAnsi="Times New Roman" w:cs="Times New Roman"/>
              </w:rPr>
              <w:t xml:space="preserve"> standartu (</w:t>
            </w:r>
            <w:r w:rsidR="005D375E">
              <w:rPr>
                <w:rFonts w:ascii="Times New Roman" w:hAnsi="Times New Roman" w:cs="Times New Roman"/>
              </w:rPr>
              <w:t xml:space="preserve">jei siūlomas </w:t>
            </w:r>
            <w:r w:rsidR="005D375E" w:rsidRPr="004B6E92">
              <w:rPr>
                <w:rFonts w:ascii="Times New Roman" w:hAnsi="Times New Roman" w:cs="Times New Roman"/>
                <w:b/>
                <w:bCs/>
              </w:rPr>
              <w:t>lygiavertis</w:t>
            </w:r>
            <w:r w:rsidR="005D375E">
              <w:rPr>
                <w:rFonts w:ascii="Times New Roman" w:hAnsi="Times New Roman" w:cs="Times New Roman"/>
              </w:rPr>
              <w:t xml:space="preserve"> standartas turi </w:t>
            </w:r>
            <w:r w:rsidR="005D375E" w:rsidRPr="004B6E92">
              <w:rPr>
                <w:rFonts w:ascii="Times New Roman" w:hAnsi="Times New Roman" w:cs="Times New Roman"/>
                <w:b/>
                <w:bCs/>
              </w:rPr>
              <w:t>būti aiškiai</w:t>
            </w:r>
            <w:r w:rsidR="005D375E">
              <w:rPr>
                <w:rFonts w:ascii="Times New Roman" w:hAnsi="Times New Roman" w:cs="Times New Roman"/>
              </w:rPr>
              <w:t xml:space="preserve"> nurodyta</w:t>
            </w:r>
            <w:r w:rsidR="00C853C7">
              <w:rPr>
                <w:rFonts w:ascii="Times New Roman" w:hAnsi="Times New Roman" w:cs="Times New Roman"/>
              </w:rPr>
              <w:t>, kad jis</w:t>
            </w:r>
            <w:r w:rsidR="005D375E">
              <w:rPr>
                <w:rFonts w:ascii="Times New Roman" w:hAnsi="Times New Roman" w:cs="Times New Roman"/>
              </w:rPr>
              <w:t xml:space="preserve"> </w:t>
            </w:r>
            <w:r w:rsidRPr="00A45D65">
              <w:rPr>
                <w:rFonts w:ascii="Times New Roman" w:hAnsi="Times New Roman" w:cs="Times New Roman"/>
              </w:rPr>
              <w:t xml:space="preserve">montuojamas į standartinę įtinkinę elektros įrenginių montavimo dėžutę </w:t>
            </w:r>
            <w:r w:rsidRPr="00A45D65">
              <w:rPr>
                <w:rFonts w:ascii="Times New Roman" w:hAnsi="Times New Roman" w:cs="Times New Roman"/>
                <w:b/>
                <w:bCs/>
              </w:rPr>
              <w:t>ne didesnę kaip</w:t>
            </w:r>
            <w:r w:rsidRPr="00A45D65">
              <w:rPr>
                <w:rFonts w:ascii="Times New Roman" w:hAnsi="Times New Roman" w:cs="Times New Roman"/>
              </w:rPr>
              <w:t xml:space="preserve"> </w:t>
            </w:r>
            <w:r w:rsidRPr="00A45D65">
              <w:rPr>
                <w:rFonts w:ascii="Times New Roman" w:hAnsi="Times New Roman" w:cs="Times New Roman"/>
                <w:szCs w:val="24"/>
              </w:rPr>
              <w:t>66 mm</w:t>
            </w:r>
            <w:r w:rsidR="007207C1" w:rsidRPr="00A45D65">
              <w:rPr>
                <w:rFonts w:ascii="Times New Roman" w:hAnsi="Times New Roman" w:cs="Times New Roman"/>
                <w:szCs w:val="24"/>
              </w:rPr>
              <w:t xml:space="preserve"> vidinio</w:t>
            </w:r>
            <w:r w:rsidRPr="00A45D65">
              <w:rPr>
                <w:rFonts w:ascii="Times New Roman" w:hAnsi="Times New Roman" w:cs="Times New Roman"/>
                <w:szCs w:val="24"/>
              </w:rPr>
              <w:t xml:space="preserve"> diametro ir 45 mm gylio</w:t>
            </w:r>
            <w:r w:rsidRPr="00A45D65">
              <w:rPr>
                <w:rFonts w:ascii="Times New Roman" w:hAnsi="Times New Roman" w:cs="Times New Roman"/>
              </w:rPr>
              <w:t>).</w:t>
            </w:r>
          </w:p>
          <w:p w14:paraId="4836F659" w14:textId="0A5312D0"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a.2) Klavišų dangteliai (1 kompl.) ir vienvietis montavimo rėmelis (1 vnt.).</w:t>
            </w:r>
          </w:p>
          <w:p w14:paraId="1B868B65" w14:textId="5CC69888" w:rsidR="006D0B3B" w:rsidRPr="00A930EA" w:rsidRDefault="006D0B3B" w:rsidP="006D0B3B">
            <w:pPr>
              <w:pStyle w:val="BodyText"/>
              <w:spacing w:after="0" w:line="240" w:lineRule="auto"/>
              <w:rPr>
                <w:rFonts w:ascii="Times New Roman" w:hAnsi="Times New Roman" w:cs="Times New Roman"/>
              </w:rPr>
            </w:pPr>
            <w:r w:rsidRPr="00A930EA">
              <w:rPr>
                <w:rFonts w:ascii="Times New Roman" w:hAnsi="Times New Roman" w:cs="Times New Roman"/>
              </w:rPr>
              <w:t>a.3)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0B0B40FC" w14:textId="77777777" w:rsidR="006D0B3B" w:rsidRPr="00A930EA" w:rsidRDefault="006D0B3B" w:rsidP="006D0B3B">
            <w:pPr>
              <w:pStyle w:val="BodyText"/>
              <w:spacing w:after="0" w:line="240" w:lineRule="auto"/>
              <w:rPr>
                <w:rFonts w:ascii="Times New Roman" w:hAnsi="Times New Roman" w:cs="Times New Roman"/>
              </w:rPr>
            </w:pPr>
          </w:p>
          <w:p w14:paraId="32E462F9" w14:textId="76201030" w:rsidR="006D0B3B" w:rsidRPr="00A930EA" w:rsidRDefault="006D0B3B" w:rsidP="006D0B3B">
            <w:pPr>
              <w:jc w:val="both"/>
              <w:rPr>
                <w:b/>
                <w:bCs/>
              </w:rPr>
            </w:pPr>
            <w:r w:rsidRPr="00A930EA">
              <w:t>b)</w:t>
            </w:r>
            <w:r w:rsidRPr="00A930EA">
              <w:rPr>
                <w:b/>
                <w:bCs/>
              </w:rPr>
              <w:t xml:space="preserve"> Reikalavimai, kurie nustatomi siekiant, kad projektas atitiktų reikšmingos žalos nedarymo principą:</w:t>
            </w:r>
          </w:p>
          <w:p w14:paraId="7EB5BB73" w14:textId="4719EB89" w:rsidR="006D0B3B" w:rsidRPr="00A930EA" w:rsidRDefault="006D0B3B" w:rsidP="006D0B3B">
            <w:pPr>
              <w:jc w:val="both"/>
            </w:pPr>
            <w:r w:rsidRPr="00A930EA">
              <w:t>b.1) Prekė turi būti paženklinta CE ženklu.</w:t>
            </w:r>
          </w:p>
          <w:p w14:paraId="20B6F973" w14:textId="5D3089F8" w:rsidR="006D0B3B" w:rsidRPr="00A930EA" w:rsidRDefault="006D0B3B" w:rsidP="006D0B3B">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268C7929" w14:textId="77777777" w:rsidR="006D0B3B" w:rsidRPr="00A930EA" w:rsidRDefault="006D0B3B" w:rsidP="006D0B3B">
            <w:pPr>
              <w:jc w:val="both"/>
              <w:rPr>
                <w:b/>
                <w:bCs/>
              </w:rPr>
            </w:pPr>
          </w:p>
          <w:p w14:paraId="6347D629" w14:textId="486DC867" w:rsidR="006D0B3B" w:rsidRPr="00A930EA" w:rsidRDefault="006D0B3B" w:rsidP="006D0B3B">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55EFD383" w14:textId="77777777" w:rsidR="006D0B3B" w:rsidRPr="00A930EA" w:rsidRDefault="006D0B3B" w:rsidP="008E1FC5">
            <w:pPr>
              <w:pStyle w:val="BodyText"/>
              <w:spacing w:after="0" w:line="240" w:lineRule="auto"/>
              <w:rPr>
                <w:rFonts w:ascii="Times New Roman" w:hAnsi="Times New Roman" w:cs="Times New Roman"/>
                <w:szCs w:val="24"/>
              </w:rPr>
            </w:pPr>
          </w:p>
        </w:tc>
        <w:tc>
          <w:tcPr>
            <w:tcW w:w="3685" w:type="dxa"/>
          </w:tcPr>
          <w:p w14:paraId="6C9222A7" w14:textId="77777777" w:rsidR="000B156B" w:rsidRPr="00A930EA" w:rsidRDefault="000B156B" w:rsidP="006D0B3B">
            <w:pPr>
              <w:pStyle w:val="BodyText"/>
              <w:spacing w:after="0" w:line="240" w:lineRule="auto"/>
              <w:jc w:val="center"/>
              <w:rPr>
                <w:rFonts w:ascii="Times New Roman" w:hAnsi="Times New Roman" w:cs="Times New Roman"/>
                <w:sz w:val="20"/>
                <w:szCs w:val="20"/>
              </w:rPr>
            </w:pPr>
          </w:p>
        </w:tc>
      </w:tr>
      <w:tr w:rsidR="00C7105C" w:rsidRPr="00A930EA" w14:paraId="2C9661BE" w14:textId="77777777" w:rsidTr="00F45C79">
        <w:trPr>
          <w:trHeight w:val="3227"/>
          <w:tblHeader/>
        </w:trPr>
        <w:tc>
          <w:tcPr>
            <w:tcW w:w="1042" w:type="dxa"/>
          </w:tcPr>
          <w:p w14:paraId="3448912E" w14:textId="6D187A7A"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1.4.</w:t>
            </w:r>
          </w:p>
        </w:tc>
        <w:tc>
          <w:tcPr>
            <w:tcW w:w="6330" w:type="dxa"/>
          </w:tcPr>
          <w:p w14:paraId="515D3E72" w14:textId="57EA25ED"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Valdymo paneliai su priedais, 1 rinkinys.</w:t>
            </w:r>
          </w:p>
          <w:p w14:paraId="14B7E558" w14:textId="049102C1"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a) Viename rinkinyje turi būti:</w:t>
            </w:r>
          </w:p>
          <w:p w14:paraId="34582C67" w14:textId="76AD9EE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Pr="00A930EA">
              <w:rPr>
                <w:rFonts w:ascii="Times New Roman" w:hAnsi="Times New Roman" w:cs="Times New Roman"/>
              </w:rPr>
              <w:t>1</w:t>
            </w:r>
            <w:r w:rsidRPr="00A930EA">
              <w:rPr>
                <w:rFonts w:ascii="Times New Roman" w:hAnsi="Times New Roman" w:cs="Times New Roman"/>
                <w:szCs w:val="24"/>
              </w:rPr>
              <w:t xml:space="preserve">) </w:t>
            </w:r>
            <w:r w:rsidRPr="00A930EA">
              <w:rPr>
                <w:rFonts w:ascii="Times New Roman" w:hAnsi="Times New Roman" w:cs="Times New Roman"/>
                <w:b/>
                <w:bCs/>
              </w:rPr>
              <w:t>Valdymo panelis Nr. 1</w:t>
            </w:r>
            <w:r w:rsidRPr="00A930EA">
              <w:rPr>
                <w:rFonts w:ascii="Times New Roman" w:hAnsi="Times New Roman" w:cs="Times New Roman"/>
                <w:szCs w:val="24"/>
              </w:rPr>
              <w:t xml:space="preserve"> (1 vnt.) ir </w:t>
            </w:r>
            <w:r w:rsidRPr="00A930EA">
              <w:rPr>
                <w:rFonts w:ascii="Times New Roman" w:hAnsi="Times New Roman" w:cs="Times New Roman"/>
                <w:b/>
                <w:bCs/>
              </w:rPr>
              <w:t>valdymo panelis Nr. 2</w:t>
            </w:r>
            <w:r w:rsidRPr="00A930EA">
              <w:rPr>
                <w:rFonts w:ascii="Times New Roman" w:hAnsi="Times New Roman" w:cs="Times New Roman"/>
                <w:szCs w:val="24"/>
              </w:rPr>
              <w:t xml:space="preserve"> (1 vnt.) su reikalinga programine ir aparatine įrangą (pvz. papildomas valdiklis(-iai), kurį(-iuos) kai kurie gamintojai įvardina kaip „mini serveris“ ar kt.) valdymo funkcijoms atlikti, t. y. valdyti 1.5. – 1.11. pirkimo objekto dalyse pateiktiems įrenginiams. Kartu su pasiūlymu pateikiamas suderinamumą (galimą komplektavimą) įrodantis gamintojo dokumentas įrenginiams, kurie yra siūlomi šiame 1.4. punkte, t. y. valdymo paneliai, programinė ir aparatinė įranga.</w:t>
            </w:r>
          </w:p>
          <w:p w14:paraId="0F8B4840" w14:textId="1D42EAC8"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Montavimo rėmeliai montavimui ant sienos </w:t>
            </w:r>
            <w:r w:rsidRPr="00A930EA">
              <w:rPr>
                <w:rFonts w:ascii="Times New Roman" w:hAnsi="Times New Roman" w:cs="Times New Roman"/>
                <w:b/>
                <w:bCs/>
                <w:szCs w:val="24"/>
              </w:rPr>
              <w:t>arba</w:t>
            </w:r>
            <w:r w:rsidRPr="00A930EA">
              <w:rPr>
                <w:rFonts w:ascii="Times New Roman" w:hAnsi="Times New Roman" w:cs="Times New Roman"/>
                <w:szCs w:val="24"/>
              </w:rPr>
              <w:t xml:space="preserve"> yra suderinami su DIN 49073 </w:t>
            </w:r>
            <w:r w:rsidRPr="00A930EA">
              <w:rPr>
                <w:rFonts w:ascii="Times New Roman" w:hAnsi="Times New Roman" w:cs="Times New Roman"/>
                <w:b/>
                <w:bCs/>
                <w:szCs w:val="24"/>
              </w:rPr>
              <w:t>arba lygiaverčiu</w:t>
            </w:r>
            <w:r w:rsidRPr="00A930EA">
              <w:rPr>
                <w:rFonts w:ascii="Times New Roman" w:hAnsi="Times New Roman" w:cs="Times New Roman"/>
                <w:szCs w:val="24"/>
              </w:rPr>
              <w:t xml:space="preserve"> standartu (</w:t>
            </w:r>
            <w:r w:rsidR="005D375E">
              <w:rPr>
                <w:rFonts w:ascii="Times New Roman" w:hAnsi="Times New Roman" w:cs="Times New Roman"/>
              </w:rPr>
              <w:t xml:space="preserve">jei </w:t>
            </w:r>
            <w:r w:rsidR="005D375E" w:rsidRPr="00A45D65">
              <w:rPr>
                <w:rFonts w:ascii="Times New Roman" w:hAnsi="Times New Roman" w:cs="Times New Roman"/>
              </w:rPr>
              <w:t xml:space="preserve">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montuojami į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w:t>
            </w:r>
            <w:r w:rsidR="007207C1" w:rsidRPr="00A45D65">
              <w:rPr>
                <w:rFonts w:ascii="Times New Roman" w:hAnsi="Times New Roman" w:cs="Times New Roman"/>
                <w:szCs w:val="24"/>
              </w:rPr>
              <w:t xml:space="preserve"> vidinio</w:t>
            </w:r>
            <w:r w:rsidRPr="00A45D65">
              <w:rPr>
                <w:rFonts w:ascii="Times New Roman" w:hAnsi="Times New Roman" w:cs="Times New Roman"/>
                <w:szCs w:val="24"/>
              </w:rPr>
              <w:t xml:space="preserve"> diametro ir 60 mm gylio).</w:t>
            </w:r>
          </w:p>
          <w:p w14:paraId="128A7F90" w14:textId="77777777" w:rsidR="00C7105C" w:rsidRPr="00A930EA" w:rsidRDefault="00C7105C" w:rsidP="00C7105C">
            <w:pPr>
              <w:pStyle w:val="BodyText"/>
              <w:spacing w:after="0" w:line="240" w:lineRule="auto"/>
              <w:rPr>
                <w:rFonts w:ascii="Times New Roman" w:hAnsi="Times New Roman" w:cs="Times New Roman"/>
                <w:szCs w:val="24"/>
              </w:rPr>
            </w:pPr>
          </w:p>
          <w:p w14:paraId="00DDD8A5" w14:textId="66957030"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rPr>
              <w:t>b)</w:t>
            </w:r>
            <w:r w:rsidRPr="00A930EA">
              <w:rPr>
                <w:rFonts w:ascii="Times New Roman" w:hAnsi="Times New Roman" w:cs="Times New Roman"/>
                <w:b/>
                <w:bCs/>
              </w:rPr>
              <w:t xml:space="preserve"> Reikalavimai valdymo paneliui Nr. 1</w:t>
            </w:r>
            <w:r w:rsidRPr="00A930EA">
              <w:rPr>
                <w:rFonts w:ascii="Times New Roman" w:hAnsi="Times New Roman" w:cs="Times New Roman"/>
                <w:szCs w:val="24"/>
              </w:rPr>
              <w:t xml:space="preserve">:  spalvotas lietimui jautrus ekranas, kurio įstrižainė </w:t>
            </w:r>
            <w:r w:rsidRPr="00A930EA">
              <w:rPr>
                <w:rFonts w:ascii="Times New Roman" w:hAnsi="Times New Roman" w:cs="Times New Roman"/>
                <w:b/>
                <w:bCs/>
                <w:szCs w:val="24"/>
              </w:rPr>
              <w:t>ne mažesnė kaip</w:t>
            </w:r>
            <w:r w:rsidRPr="00A930EA">
              <w:rPr>
                <w:rFonts w:ascii="Times New Roman" w:hAnsi="Times New Roman" w:cs="Times New Roman"/>
                <w:szCs w:val="24"/>
              </w:rPr>
              <w:t xml:space="preserve"> 5“ (coliai), perjungimo veiksmas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talpinės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 veikiančios šio lietimui jautrus ekrano paviršiaus prilietimas. </w:t>
            </w:r>
          </w:p>
          <w:p w14:paraId="0DBD8BC5" w14:textId="77777777" w:rsidR="00C7105C" w:rsidRPr="00A930EA" w:rsidRDefault="00C7105C" w:rsidP="00C7105C">
            <w:pPr>
              <w:pStyle w:val="BodyText"/>
              <w:spacing w:after="0" w:line="240" w:lineRule="auto"/>
              <w:rPr>
                <w:rFonts w:ascii="Times New Roman" w:hAnsi="Times New Roman" w:cs="Times New Roman"/>
                <w:szCs w:val="24"/>
              </w:rPr>
            </w:pPr>
          </w:p>
          <w:p w14:paraId="00E88111" w14:textId="12F2EBCA"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c) </w:t>
            </w:r>
            <w:r w:rsidRPr="00A930EA">
              <w:rPr>
                <w:rFonts w:ascii="Times New Roman" w:hAnsi="Times New Roman" w:cs="Times New Roman"/>
                <w:b/>
                <w:bCs/>
              </w:rPr>
              <w:t>Reikalavimai valdymo paneliui Nr. 2</w:t>
            </w:r>
            <w:r w:rsidRPr="00A930EA">
              <w:rPr>
                <w:rFonts w:ascii="Times New Roman" w:hAnsi="Times New Roman" w:cs="Times New Roman"/>
                <w:szCs w:val="24"/>
              </w:rPr>
              <w:t xml:space="preserve">: spalvotas lietimui jautrus ekranas, kurio įstrižainė </w:t>
            </w:r>
            <w:r w:rsidRPr="00A930EA">
              <w:rPr>
                <w:rFonts w:ascii="Times New Roman" w:hAnsi="Times New Roman" w:cs="Times New Roman"/>
                <w:b/>
                <w:bCs/>
                <w:szCs w:val="24"/>
              </w:rPr>
              <w:t>ne mažesnė kaip</w:t>
            </w:r>
            <w:r w:rsidRPr="00A930EA">
              <w:rPr>
                <w:rFonts w:ascii="Times New Roman" w:hAnsi="Times New Roman" w:cs="Times New Roman"/>
                <w:szCs w:val="24"/>
              </w:rPr>
              <w:t xml:space="preserve"> 6“ (coliai), perjungimo veiksmas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talpinės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 veikiančios šio lietimui jautrus ekrano paviršiaus prilietimas. </w:t>
            </w:r>
          </w:p>
          <w:p w14:paraId="11526D07" w14:textId="77777777" w:rsidR="00C7105C" w:rsidRPr="00A930EA" w:rsidRDefault="00C7105C" w:rsidP="00C7105C">
            <w:pPr>
              <w:pStyle w:val="BodyText"/>
              <w:spacing w:after="0" w:line="240" w:lineRule="auto"/>
              <w:rPr>
                <w:rFonts w:ascii="Times New Roman" w:hAnsi="Times New Roman" w:cs="Times New Roman"/>
                <w:szCs w:val="24"/>
              </w:rPr>
            </w:pPr>
          </w:p>
          <w:p w14:paraId="1AA14C42" w14:textId="4A59C3BA"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d) </w:t>
            </w:r>
            <w:r w:rsidRPr="00A930EA">
              <w:rPr>
                <w:rFonts w:ascii="Times New Roman" w:hAnsi="Times New Roman" w:cs="Times New Roman"/>
                <w:b/>
                <w:bCs/>
                <w:szCs w:val="24"/>
              </w:rPr>
              <w:t>Reikalavimai valdymo panelių Nr. 1 ir Nr. 2 programinei įrangai</w:t>
            </w:r>
            <w:r w:rsidRPr="00A930EA">
              <w:rPr>
                <w:rFonts w:ascii="Times New Roman" w:hAnsi="Times New Roman" w:cs="Times New Roman"/>
                <w:szCs w:val="24"/>
              </w:rPr>
              <w:t xml:space="preserve">: valdymo paneliuose </w:t>
            </w:r>
            <w:r w:rsidRPr="00D862CA">
              <w:rPr>
                <w:rFonts w:ascii="Times New Roman" w:hAnsi="Times New Roman" w:cs="Times New Roman"/>
                <w:b/>
                <w:bCs/>
              </w:rPr>
              <w:t>turi būti</w:t>
            </w:r>
            <w:r w:rsidRPr="00A930EA">
              <w:rPr>
                <w:rFonts w:ascii="Times New Roman" w:hAnsi="Times New Roman" w:cs="Times New Roman"/>
                <w:szCs w:val="24"/>
              </w:rPr>
              <w:t xml:space="preserve"> sudiegta gamintojo sąsają standartine (neparametrizuota) sąranka perkamiems išmaniesiems įrenginiams valdyti. Valdymo funkcijos ir grafinis elementų išdėstymas </w:t>
            </w:r>
            <w:r w:rsidRPr="00D862CA">
              <w:rPr>
                <w:rFonts w:ascii="Times New Roman" w:hAnsi="Times New Roman" w:cs="Times New Roman"/>
                <w:b/>
                <w:bCs/>
              </w:rPr>
              <w:t>turi būti</w:t>
            </w:r>
            <w:r w:rsidRPr="00A930EA">
              <w:rPr>
                <w:rFonts w:ascii="Times New Roman" w:hAnsi="Times New Roman" w:cs="Times New Roman"/>
                <w:szCs w:val="24"/>
              </w:rPr>
              <w:t xml:space="preserve"> parametrizuojamas, apimantis (bet neapsiribojantis) kištukinių elektros lizdų ir šviestuvų grupių įjungimų / išjungimu, šviesos stiprumo reguliavimų (dimeriaivimų), žaliuzių padėties, komforto, scenarijų nustatymais.</w:t>
            </w:r>
          </w:p>
          <w:p w14:paraId="705A7A37" w14:textId="70B68445" w:rsidR="00C7105C" w:rsidRPr="00A930EA" w:rsidRDefault="00C7105C" w:rsidP="00C7105C">
            <w:pPr>
              <w:jc w:val="both"/>
              <w:rPr>
                <w:b/>
                <w:bCs/>
              </w:rPr>
            </w:pPr>
            <w:r w:rsidRPr="00A930EA">
              <w:lastRenderedPageBreak/>
              <w:t>e)</w:t>
            </w:r>
            <w:r w:rsidRPr="00A930EA">
              <w:rPr>
                <w:b/>
                <w:bCs/>
              </w:rPr>
              <w:t xml:space="preserve"> Reikalavimai, kurie nustatomi siekiant, kad projektas atitiktų reikšmingos žalos nedarymo principą:</w:t>
            </w:r>
          </w:p>
          <w:p w14:paraId="5A0F75BB" w14:textId="24FD32C5" w:rsidR="00C7105C" w:rsidRPr="00A930EA" w:rsidRDefault="00C7105C" w:rsidP="00C7105C">
            <w:pPr>
              <w:jc w:val="both"/>
            </w:pPr>
            <w:r w:rsidRPr="00A930EA">
              <w:t>e.1) Prekė turi būti paženklinta CE ženklu.</w:t>
            </w:r>
          </w:p>
          <w:p w14:paraId="787E311C" w14:textId="4CF44263" w:rsidR="00C7105C" w:rsidRPr="00A930EA" w:rsidRDefault="00C7105C" w:rsidP="00C7105C">
            <w:pPr>
              <w:jc w:val="both"/>
              <w:rPr>
                <w:rFonts w:eastAsia="Calibri"/>
                <w:iCs/>
              </w:rPr>
            </w:pPr>
            <w:r w:rsidRPr="00A930EA">
              <w:t xml:space="preserve">e.2) Prekė turi atitikti Direktyvą 2011/65/ES </w:t>
            </w:r>
            <w:r w:rsidRPr="00A930EA">
              <w:rPr>
                <w:rFonts w:eastAsia="Calibri"/>
                <w:iCs/>
              </w:rPr>
              <w:t>dėl tam tikrų pavojingų medžiagų naudojimo elektros ir elektroninėje įrangoje apribojimo.</w:t>
            </w:r>
          </w:p>
          <w:p w14:paraId="59F83FBB" w14:textId="77777777" w:rsidR="008E1FC5" w:rsidRPr="00A930EA" w:rsidRDefault="008E1FC5" w:rsidP="00C7105C">
            <w:pPr>
              <w:pStyle w:val="BodyText"/>
              <w:spacing w:after="0" w:line="240" w:lineRule="auto"/>
              <w:rPr>
                <w:rFonts w:ascii="Times New Roman" w:hAnsi="Times New Roman" w:cs="Times New Roman"/>
                <w:b/>
                <w:bCs/>
                <w:color w:val="EE0000"/>
              </w:rPr>
            </w:pPr>
          </w:p>
          <w:p w14:paraId="5EF65585" w14:textId="77001A2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e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B3BB7EB" w14:textId="77777777" w:rsidR="00C7105C" w:rsidRPr="00A930EA" w:rsidRDefault="00C7105C" w:rsidP="00AE5FDB">
            <w:pPr>
              <w:pStyle w:val="BodyText"/>
              <w:spacing w:after="0" w:line="240" w:lineRule="auto"/>
              <w:rPr>
                <w:rFonts w:ascii="Times New Roman" w:hAnsi="Times New Roman" w:cs="Times New Roman"/>
                <w:szCs w:val="24"/>
              </w:rPr>
            </w:pPr>
          </w:p>
        </w:tc>
        <w:tc>
          <w:tcPr>
            <w:tcW w:w="3685" w:type="dxa"/>
          </w:tcPr>
          <w:p w14:paraId="2D0B7BBA" w14:textId="15FFE97F" w:rsidR="00AE5FDB" w:rsidRPr="00A930EA" w:rsidRDefault="00AE5FDB" w:rsidP="00C7105C">
            <w:pPr>
              <w:pStyle w:val="BodyText"/>
              <w:spacing w:after="0" w:line="240" w:lineRule="auto"/>
              <w:jc w:val="center"/>
              <w:rPr>
                <w:rFonts w:ascii="Times New Roman" w:hAnsi="Times New Roman" w:cs="Times New Roman"/>
                <w:sz w:val="20"/>
                <w:szCs w:val="20"/>
              </w:rPr>
            </w:pPr>
          </w:p>
        </w:tc>
      </w:tr>
      <w:tr w:rsidR="00C7105C" w:rsidRPr="00A930EA" w14:paraId="7DCD9437" w14:textId="77777777" w:rsidTr="00F45C79">
        <w:trPr>
          <w:trHeight w:val="3227"/>
          <w:tblHeader/>
        </w:trPr>
        <w:tc>
          <w:tcPr>
            <w:tcW w:w="1042" w:type="dxa"/>
          </w:tcPr>
          <w:p w14:paraId="483FD487" w14:textId="2C421A8A"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1.5.</w:t>
            </w:r>
          </w:p>
        </w:tc>
        <w:tc>
          <w:tcPr>
            <w:tcW w:w="6330" w:type="dxa"/>
          </w:tcPr>
          <w:p w14:paraId="7D04F1CD" w14:textId="719198CD"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Programuojamų funkcijų judesio jutiklis su priedais,  2 rinkiniai:</w:t>
            </w:r>
          </w:p>
          <w:p w14:paraId="1CAFECA8" w14:textId="160EF33B"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09BA230E" w14:textId="2B35B780"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Jutiklis (1 vnt.), kurio būvio (judesio) nustatymo aptikimo metodas </w:t>
            </w:r>
            <w:r w:rsidRPr="00A930EA">
              <w:rPr>
                <w:rFonts w:ascii="Times New Roman" w:hAnsi="Times New Roman" w:cs="Times New Roman"/>
                <w:b/>
                <w:bCs/>
                <w:szCs w:val="24"/>
              </w:rPr>
              <w:t xml:space="preserve">turi būti </w:t>
            </w:r>
            <w:r w:rsidRPr="00A930EA">
              <w:rPr>
                <w:rFonts w:ascii="Times New Roman" w:hAnsi="Times New Roman" w:cs="Times New Roman"/>
                <w:szCs w:val="24"/>
              </w:rPr>
              <w:t xml:space="preserve">pasyvus infraraudonųjų spindulių (angl. PIR) jutiklis </w:t>
            </w:r>
            <w:r w:rsidRPr="00A930EA">
              <w:rPr>
                <w:rFonts w:ascii="Times New Roman" w:hAnsi="Times New Roman" w:cs="Times New Roman"/>
                <w:b/>
                <w:bCs/>
                <w:szCs w:val="24"/>
              </w:rPr>
              <w:t>arba lygiavertis</w:t>
            </w:r>
            <w:r w:rsidRPr="00A930EA">
              <w:rPr>
                <w:rFonts w:ascii="Times New Roman" w:hAnsi="Times New Roman" w:cs="Times New Roman"/>
                <w:szCs w:val="24"/>
              </w:rPr>
              <w:t xml:space="preserve">, aptikimo zona </w:t>
            </w:r>
            <w:r w:rsidRPr="00A930EA">
              <w:rPr>
                <w:rFonts w:ascii="Times New Roman" w:hAnsi="Times New Roman" w:cs="Times New Roman"/>
                <w:b/>
                <w:bCs/>
                <w:szCs w:val="24"/>
              </w:rPr>
              <w:t xml:space="preserve">ne mažesnė kaip </w:t>
            </w:r>
            <w:r w:rsidRPr="00A930EA">
              <w:rPr>
                <w:rFonts w:ascii="Times New Roman" w:hAnsi="Times New Roman" w:cs="Times New Roman"/>
                <w:szCs w:val="24"/>
              </w:rPr>
              <w:t xml:space="preserve">iki 30 metrų </w:t>
            </w:r>
            <w:r w:rsidRPr="00A930EA">
              <w:rPr>
                <w:rFonts w:ascii="Times New Roman" w:hAnsi="Times New Roman" w:cs="Times New Roman"/>
                <w:b/>
                <w:bCs/>
                <w:szCs w:val="24"/>
              </w:rPr>
              <w:t>ne mažesniu kaip</w:t>
            </w:r>
            <w:r w:rsidRPr="00A930EA">
              <w:rPr>
                <w:rFonts w:ascii="Times New Roman" w:hAnsi="Times New Roman" w:cs="Times New Roman"/>
                <w:szCs w:val="24"/>
              </w:rPr>
              <w:t xml:space="preserve"> 180° kampu (montuojant 2,2 m. (standartiniame) aukštyje). Aplinkos apšviestumo matavimas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nuo 5 iki 1000 lx ribose. Montavimas turi būti suderinamas su DIN 49073</w:t>
            </w:r>
            <w:r w:rsidRPr="00A930EA">
              <w:rPr>
                <w:rFonts w:ascii="Times New Roman" w:hAnsi="Times New Roman" w:cs="Times New Roman"/>
                <w:b/>
                <w:bCs/>
                <w:szCs w:val="24"/>
              </w:rPr>
              <w:t xml:space="preserve"> arba lygiaverčiu</w:t>
            </w:r>
            <w:r w:rsidRPr="00A930EA">
              <w:rPr>
                <w:rFonts w:ascii="Times New Roman" w:hAnsi="Times New Roman" w:cs="Times New Roman"/>
                <w:szCs w:val="24"/>
              </w:rPr>
              <w:t xml:space="preserve"> standartu </w:t>
            </w:r>
            <w:r w:rsidRPr="00A45D65">
              <w:rPr>
                <w:rFonts w:ascii="Times New Roman" w:hAnsi="Times New Roman" w:cs="Times New Roman"/>
                <w:szCs w:val="24"/>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montuojamas į standartinę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 </w:t>
            </w:r>
            <w:r w:rsidR="007207C1"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w:t>
            </w:r>
          </w:p>
          <w:p w14:paraId="16A3863A" w14:textId="49D689F3"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rPr>
              <w:t>a.2) Jei siūlomos sistemos judelio jutikliui funkcionuoti reikalingas papildomas priedas (pvz. sistemos komponentas judesio jutiklis yra sudarytas iš jutiklio ir valdiklio), pateikiama pilna komplektacija.</w:t>
            </w:r>
          </w:p>
          <w:p w14:paraId="69877AEB" w14:textId="77777777" w:rsidR="00C7105C" w:rsidRPr="00A930EA" w:rsidRDefault="00C7105C" w:rsidP="00C7105C">
            <w:pPr>
              <w:jc w:val="both"/>
              <w:rPr>
                <w:b/>
                <w:bCs/>
              </w:rPr>
            </w:pPr>
          </w:p>
          <w:p w14:paraId="0076BD2F" w14:textId="41682ADF" w:rsidR="00C7105C" w:rsidRPr="00A930EA" w:rsidRDefault="00C7105C" w:rsidP="00C7105C">
            <w:pPr>
              <w:jc w:val="both"/>
              <w:rPr>
                <w:b/>
                <w:bCs/>
              </w:rPr>
            </w:pPr>
            <w:r w:rsidRPr="00A930EA">
              <w:t>b)</w:t>
            </w:r>
            <w:r w:rsidRPr="00A930EA">
              <w:rPr>
                <w:b/>
                <w:bCs/>
              </w:rPr>
              <w:t xml:space="preserve"> Reikalavimai, kurie nustatomi siekiant, kad projektas atitiktų reikšmingos žalos nedarymo principą:</w:t>
            </w:r>
          </w:p>
          <w:p w14:paraId="5B959A71" w14:textId="6F3E5D9E" w:rsidR="00C7105C" w:rsidRPr="00A930EA" w:rsidRDefault="00C7105C" w:rsidP="00C7105C">
            <w:pPr>
              <w:jc w:val="both"/>
            </w:pPr>
            <w:r w:rsidRPr="00A930EA">
              <w:t>b.1) Prekė turi būti paženklinta CE ženklu.</w:t>
            </w:r>
          </w:p>
          <w:p w14:paraId="267BB917" w14:textId="469A65E4" w:rsidR="00C7105C" w:rsidRPr="00A930EA" w:rsidRDefault="00C7105C" w:rsidP="00C7105C">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33EABC7C" w14:textId="77777777" w:rsidR="00C7105C" w:rsidRPr="00A930EA" w:rsidRDefault="00C7105C" w:rsidP="00C7105C">
            <w:pPr>
              <w:jc w:val="both"/>
            </w:pPr>
          </w:p>
          <w:p w14:paraId="53C92937" w14:textId="2C43C075" w:rsidR="00C7105C" w:rsidRPr="00A930EA" w:rsidRDefault="00C7105C" w:rsidP="00C7105C">
            <w:pPr>
              <w:jc w:val="both"/>
            </w:pPr>
            <w:r w:rsidRPr="00A930EA">
              <w:rPr>
                <w:b/>
                <w:bCs/>
                <w:color w:val="EE0000"/>
              </w:rPr>
              <w:t xml:space="preserve">Pastaba b punktui: </w:t>
            </w:r>
            <w:r w:rsidRPr="00A930EA">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73F0B94" w14:textId="77777777" w:rsidR="00C7105C" w:rsidRPr="00A930EA" w:rsidRDefault="00C7105C" w:rsidP="00AE5FDB">
            <w:pPr>
              <w:pStyle w:val="BodyText"/>
              <w:spacing w:after="0" w:line="240" w:lineRule="auto"/>
              <w:rPr>
                <w:rFonts w:ascii="Times New Roman" w:hAnsi="Times New Roman" w:cs="Times New Roman"/>
                <w:szCs w:val="24"/>
              </w:rPr>
            </w:pPr>
          </w:p>
        </w:tc>
        <w:tc>
          <w:tcPr>
            <w:tcW w:w="3685" w:type="dxa"/>
          </w:tcPr>
          <w:p w14:paraId="78AC1C7B" w14:textId="311214E0" w:rsidR="00AE5FDB" w:rsidRPr="00A930EA" w:rsidRDefault="00AE5FDB" w:rsidP="00AE5FDB">
            <w:pPr>
              <w:pStyle w:val="BodyText"/>
              <w:spacing w:after="0" w:line="240" w:lineRule="auto"/>
              <w:rPr>
                <w:rFonts w:ascii="Times New Roman" w:hAnsi="Times New Roman" w:cs="Times New Roman"/>
                <w:sz w:val="20"/>
                <w:szCs w:val="20"/>
              </w:rPr>
            </w:pPr>
          </w:p>
        </w:tc>
      </w:tr>
      <w:tr w:rsidR="00C7105C" w:rsidRPr="00A930EA" w14:paraId="30E94E7E" w14:textId="77777777" w:rsidTr="00F44900">
        <w:trPr>
          <w:trHeight w:val="841"/>
          <w:tblHeader/>
        </w:trPr>
        <w:tc>
          <w:tcPr>
            <w:tcW w:w="1042" w:type="dxa"/>
          </w:tcPr>
          <w:p w14:paraId="7D50A6BF" w14:textId="15940424"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1.6.</w:t>
            </w:r>
          </w:p>
        </w:tc>
        <w:tc>
          <w:tcPr>
            <w:tcW w:w="6330" w:type="dxa"/>
          </w:tcPr>
          <w:p w14:paraId="38EB00A2" w14:textId="249B1446"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Programuojamų funkcijų termostatas su priedais,  2 rinkin</w:t>
            </w:r>
            <w:r w:rsidR="00AE5FDB" w:rsidRPr="00A930EA">
              <w:rPr>
                <w:rFonts w:ascii="Times New Roman" w:hAnsi="Times New Roman" w:cs="Times New Roman"/>
                <w:b/>
                <w:bCs/>
                <w:szCs w:val="24"/>
              </w:rPr>
              <w:t>iai</w:t>
            </w:r>
            <w:r w:rsidRPr="00A930EA">
              <w:rPr>
                <w:rFonts w:ascii="Times New Roman" w:hAnsi="Times New Roman" w:cs="Times New Roman"/>
                <w:b/>
                <w:bCs/>
                <w:szCs w:val="24"/>
              </w:rPr>
              <w:t>:</w:t>
            </w:r>
          </w:p>
          <w:p w14:paraId="037EAF02" w14:textId="21CD626E"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047043F3" w14:textId="524913E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Termostatas (1 vnt.), kuris </w:t>
            </w:r>
            <w:r w:rsidRPr="00A930EA">
              <w:rPr>
                <w:rFonts w:ascii="Times New Roman" w:hAnsi="Times New Roman" w:cs="Times New Roman"/>
                <w:b/>
                <w:bCs/>
                <w:szCs w:val="24"/>
              </w:rPr>
              <w:t xml:space="preserve">turi turėti ne mažiau </w:t>
            </w:r>
            <w:r w:rsidRPr="00A930EA">
              <w:rPr>
                <w:rFonts w:ascii="Times New Roman" w:hAnsi="Times New Roman" w:cs="Times New Roman"/>
                <w:szCs w:val="24"/>
              </w:rPr>
              <w:t>vieną</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integruotą temperatūros jutiklį bei galimybę prijungti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vieną išorinį temperatūros daviklį, leidžiantį tiksliai reguliuoti šildymo režimą pagal aplinkos ir išorinio temperatūros daviklio</w:t>
            </w:r>
            <w:r w:rsidRPr="00A930EA" w:rsidDel="00052F8A">
              <w:rPr>
                <w:rFonts w:ascii="Times New Roman" w:hAnsi="Times New Roman" w:cs="Times New Roman"/>
                <w:szCs w:val="24"/>
              </w:rPr>
              <w:t xml:space="preserve"> </w:t>
            </w:r>
            <w:r w:rsidRPr="00A930EA">
              <w:rPr>
                <w:rFonts w:ascii="Times New Roman" w:hAnsi="Times New Roman" w:cs="Times New Roman"/>
                <w:szCs w:val="24"/>
              </w:rPr>
              <w:t xml:space="preserve">temperatūrą. Temperatūros reguliavimo intervalas </w:t>
            </w:r>
            <w:r w:rsidRPr="00A930EA">
              <w:rPr>
                <w:rFonts w:ascii="Times New Roman" w:hAnsi="Times New Roman" w:cs="Times New Roman"/>
                <w:b/>
                <w:bCs/>
                <w:szCs w:val="24"/>
              </w:rPr>
              <w:t>ne mažesnis kaip</w:t>
            </w:r>
            <w:r w:rsidRPr="00A930EA">
              <w:rPr>
                <w:rFonts w:ascii="Times New Roman" w:hAnsi="Times New Roman" w:cs="Times New Roman"/>
                <w:szCs w:val="24"/>
              </w:rPr>
              <w:t xml:space="preserve"> nuo +5 °C iki +40 °C. Temperatūros jutikliai yra vidinis (integruotas) ir galimybė prijungti išorinį NTC </w:t>
            </w:r>
            <w:r w:rsidRPr="00A930EA">
              <w:rPr>
                <w:rFonts w:ascii="Times New Roman" w:hAnsi="Times New Roman" w:cs="Times New Roman"/>
                <w:b/>
                <w:bCs/>
                <w:szCs w:val="24"/>
              </w:rPr>
              <w:t>ar lygiavertį</w:t>
            </w:r>
            <w:r w:rsidRPr="00A930EA">
              <w:rPr>
                <w:rFonts w:ascii="Times New Roman" w:hAnsi="Times New Roman" w:cs="Times New Roman"/>
                <w:szCs w:val="24"/>
              </w:rPr>
              <w:t xml:space="preserve"> daviklį. Ekranas turi būti integruotas LED </w:t>
            </w:r>
            <w:r w:rsidRPr="00A930EA">
              <w:rPr>
                <w:rFonts w:ascii="Times New Roman" w:hAnsi="Times New Roman" w:cs="Times New Roman"/>
                <w:b/>
                <w:bCs/>
                <w:szCs w:val="24"/>
              </w:rPr>
              <w:t>arba</w:t>
            </w:r>
            <w:r w:rsidRPr="00A930EA">
              <w:rPr>
                <w:rFonts w:ascii="Times New Roman" w:hAnsi="Times New Roman" w:cs="Times New Roman"/>
                <w:szCs w:val="24"/>
              </w:rPr>
              <w:t xml:space="preserve"> LCD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su temperatūros indikacija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3 simbolių su kableliu, indikuojantis temperatūrą laipsniais Celsijaus (°C). Turi būti temperatūros nustatymo klavišiniai </w:t>
            </w:r>
            <w:r w:rsidRPr="00A930EA">
              <w:rPr>
                <w:rFonts w:ascii="Times New Roman" w:hAnsi="Times New Roman" w:cs="Times New Roman"/>
                <w:b/>
                <w:bCs/>
                <w:szCs w:val="24"/>
              </w:rPr>
              <w:t>arba</w:t>
            </w:r>
            <w:r w:rsidRPr="00A930EA">
              <w:rPr>
                <w:rFonts w:ascii="Times New Roman" w:hAnsi="Times New Roman" w:cs="Times New Roman"/>
                <w:szCs w:val="24"/>
              </w:rPr>
              <w:t xml:space="preserve"> jutikliniai (sensoriniai) mygtukai. Veikimo režimai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komforto, naktinis, priešužšaliminis, laikinai išjungta, automatinis pagal grafiką. Montavimas turi būti suderinamas su DIN 49073 </w:t>
            </w:r>
            <w:r w:rsidRPr="00A930EA">
              <w:rPr>
                <w:rFonts w:ascii="Times New Roman" w:hAnsi="Times New Roman" w:cs="Times New Roman"/>
                <w:b/>
                <w:bCs/>
                <w:szCs w:val="24"/>
              </w:rPr>
              <w:t xml:space="preserve">arba lygiaverčiu </w:t>
            </w:r>
            <w:r w:rsidRPr="00A930EA">
              <w:rPr>
                <w:rFonts w:ascii="Times New Roman" w:hAnsi="Times New Roman" w:cs="Times New Roman"/>
                <w:szCs w:val="24"/>
              </w:rPr>
              <w:t xml:space="preserve">standartu </w:t>
            </w:r>
            <w:r w:rsidRPr="00A45D65">
              <w:rPr>
                <w:rFonts w:ascii="Times New Roman" w:hAnsi="Times New Roman" w:cs="Times New Roman"/>
                <w:szCs w:val="24"/>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montuojamas į standartinę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 </w:t>
            </w:r>
            <w:r w:rsidR="00A40C0F"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w:t>
            </w:r>
            <w:r w:rsidRPr="00A930EA">
              <w:rPr>
                <w:rFonts w:ascii="Times New Roman" w:hAnsi="Times New Roman" w:cs="Times New Roman"/>
                <w:szCs w:val="24"/>
              </w:rPr>
              <w:t xml:space="preserve"> </w:t>
            </w:r>
          </w:p>
          <w:p w14:paraId="4D97E054" w14:textId="57CBCECA"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rPr>
              <w:t>a.2) Klavišų dangteliai (1 kompl.) ir vienvietis montavimo rėmelis (1 vnt.).</w:t>
            </w:r>
          </w:p>
          <w:p w14:paraId="41FA6FB8" w14:textId="77777777" w:rsidR="00C7105C" w:rsidRPr="00A930EA" w:rsidRDefault="00C7105C" w:rsidP="00C7105C">
            <w:pPr>
              <w:pStyle w:val="BodyText"/>
              <w:spacing w:after="0" w:line="240" w:lineRule="auto"/>
              <w:rPr>
                <w:rFonts w:ascii="Times New Roman" w:hAnsi="Times New Roman" w:cs="Times New Roman"/>
              </w:rPr>
            </w:pPr>
          </w:p>
          <w:p w14:paraId="7574F8B9" w14:textId="4677025F"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rPr>
              <w:t>b) 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09336A3C" w14:textId="77777777" w:rsidR="00C7105C" w:rsidRPr="00A930EA" w:rsidRDefault="00C7105C" w:rsidP="00C7105C">
            <w:pPr>
              <w:jc w:val="both"/>
              <w:rPr>
                <w:b/>
                <w:bCs/>
              </w:rPr>
            </w:pPr>
          </w:p>
          <w:p w14:paraId="69E2B006" w14:textId="71443001" w:rsidR="00C7105C" w:rsidRPr="00A930EA" w:rsidRDefault="00C7105C" w:rsidP="00C7105C">
            <w:pPr>
              <w:jc w:val="both"/>
              <w:rPr>
                <w:b/>
                <w:bCs/>
              </w:rPr>
            </w:pPr>
            <w:r w:rsidRPr="00A930EA">
              <w:t>c)</w:t>
            </w:r>
            <w:r w:rsidRPr="00A930EA">
              <w:rPr>
                <w:b/>
                <w:bCs/>
              </w:rPr>
              <w:t xml:space="preserve"> Reikalavimai, kurie nustatomi siekiant, kad projektas atitiktų reikšmingos žalos nedarymo principą:</w:t>
            </w:r>
          </w:p>
          <w:p w14:paraId="651936E1" w14:textId="78112FCC" w:rsidR="00C7105C" w:rsidRPr="00A930EA" w:rsidRDefault="00C7105C" w:rsidP="00C7105C">
            <w:pPr>
              <w:jc w:val="both"/>
            </w:pPr>
            <w:r w:rsidRPr="00A930EA">
              <w:t>c.1) Prekė turi būti paženklinta CE ženklu.</w:t>
            </w:r>
          </w:p>
          <w:p w14:paraId="2DC400DA" w14:textId="46639BF2" w:rsidR="00C7105C" w:rsidRPr="00A930EA" w:rsidRDefault="00C7105C" w:rsidP="00C7105C">
            <w:pPr>
              <w:jc w:val="both"/>
              <w:rPr>
                <w:rFonts w:eastAsia="Calibri"/>
                <w:iCs/>
              </w:rPr>
            </w:pPr>
            <w:r w:rsidRPr="00A930EA">
              <w:t xml:space="preserve">c.2) Prekė turi atitikti Direktyvą 2011/65/ES </w:t>
            </w:r>
            <w:r w:rsidRPr="00A930EA">
              <w:rPr>
                <w:rFonts w:eastAsia="Calibri"/>
                <w:iCs/>
              </w:rPr>
              <w:t>dėl tam tikrų pavojingų medžiagų naudojimo elektros ir elektroninėje įrangoje apribojimo.</w:t>
            </w:r>
          </w:p>
          <w:p w14:paraId="50DF7A66" w14:textId="77777777" w:rsidR="00C7105C" w:rsidRPr="00A930EA" w:rsidRDefault="00C7105C" w:rsidP="00C7105C">
            <w:pPr>
              <w:jc w:val="both"/>
            </w:pPr>
          </w:p>
          <w:p w14:paraId="1A19DAB6" w14:textId="39717418"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c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CE82C31" w14:textId="77777777" w:rsidR="00C7105C" w:rsidRPr="00A930EA" w:rsidRDefault="00C7105C" w:rsidP="00C7105C">
            <w:pPr>
              <w:pStyle w:val="BodyText"/>
              <w:spacing w:after="0" w:line="240" w:lineRule="auto"/>
              <w:jc w:val="center"/>
              <w:rPr>
                <w:rFonts w:ascii="Times New Roman" w:hAnsi="Times New Roman" w:cs="Times New Roman"/>
                <w:szCs w:val="24"/>
              </w:rPr>
            </w:pPr>
          </w:p>
        </w:tc>
        <w:tc>
          <w:tcPr>
            <w:tcW w:w="3685" w:type="dxa"/>
          </w:tcPr>
          <w:p w14:paraId="21F436DC" w14:textId="72A4A255" w:rsidR="00227EA9" w:rsidRPr="00A930EA" w:rsidRDefault="00227EA9" w:rsidP="00AE5FDB">
            <w:pPr>
              <w:pStyle w:val="BodyText"/>
              <w:spacing w:after="0" w:line="240" w:lineRule="auto"/>
              <w:jc w:val="center"/>
              <w:rPr>
                <w:rFonts w:ascii="Times New Roman" w:hAnsi="Times New Roman" w:cs="Times New Roman"/>
                <w:sz w:val="20"/>
                <w:szCs w:val="20"/>
              </w:rPr>
            </w:pPr>
          </w:p>
        </w:tc>
      </w:tr>
      <w:tr w:rsidR="00C7105C" w:rsidRPr="00A930EA" w14:paraId="76F36F08" w14:textId="77777777" w:rsidTr="00F45C79">
        <w:trPr>
          <w:tblHeader/>
        </w:trPr>
        <w:tc>
          <w:tcPr>
            <w:tcW w:w="1042" w:type="dxa"/>
          </w:tcPr>
          <w:p w14:paraId="65905405" w14:textId="193DB5E7" w:rsidR="00C7105C" w:rsidRPr="00A930EA" w:rsidRDefault="00C7105C" w:rsidP="00C7105C">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1.7.</w:t>
            </w:r>
          </w:p>
        </w:tc>
        <w:tc>
          <w:tcPr>
            <w:tcW w:w="6330" w:type="dxa"/>
          </w:tcPr>
          <w:p w14:paraId="42611BA3" w14:textId="40756E17"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Programuojamas kištukinių elektros lizdų įjungimo / išjungimo valdiklis, 1 rinkinys:</w:t>
            </w:r>
          </w:p>
          <w:p w14:paraId="629AF847" w14:textId="6D1A8645"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58E51A69" w14:textId="71429747"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 kuris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4 vnt. individualiai išjungiamų / išjungiamų kištukinių elektros lizdų grupių valdymą,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įtampai,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16 A srovei vienai grupei. </w:t>
            </w:r>
          </w:p>
          <w:p w14:paraId="30A2F022" w14:textId="4F277BF2"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Valdiklis (1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2 vnt. kanalų ir pan.) valdyti reikiamą kiekį </w:t>
            </w:r>
            <w:r w:rsidRPr="00A930EA">
              <w:rPr>
                <w:rFonts w:ascii="Times New Roman" w:hAnsi="Times New Roman" w:cs="Times New Roman"/>
                <w:b/>
                <w:bCs/>
                <w:szCs w:val="24"/>
              </w:rPr>
              <w:t xml:space="preserve">ne </w:t>
            </w:r>
            <w:r w:rsidRPr="00A45D65">
              <w:rPr>
                <w:rFonts w:ascii="Times New Roman" w:hAnsi="Times New Roman" w:cs="Times New Roman"/>
                <w:b/>
                <w:bCs/>
                <w:szCs w:val="24"/>
              </w:rPr>
              <w:t>mažesnį kaip</w:t>
            </w:r>
            <w:r w:rsidRPr="00A45D65">
              <w:rPr>
                <w:rFonts w:ascii="Times New Roman" w:hAnsi="Times New Roman" w:cs="Times New Roman"/>
                <w:szCs w:val="24"/>
              </w:rPr>
              <w:t xml:space="preserve"> 4 vnt. grupių. </w:t>
            </w:r>
            <w:r w:rsidRPr="00A45D65">
              <w:rPr>
                <w:rFonts w:ascii="Times New Roman" w:hAnsi="Times New Roman" w:cs="Times New Roman"/>
              </w:rPr>
              <w:t>Montavimas turi būti suderinamas su IEC/EN 60715</w:t>
            </w:r>
            <w:r w:rsidR="00D862CA" w:rsidRPr="00A45D65">
              <w:rPr>
                <w:rFonts w:ascii="Times New Roman" w:hAnsi="Times New Roman" w:cs="Times New Roman"/>
              </w:rPr>
              <w:t xml:space="preserve"> arba</w:t>
            </w:r>
            <w:r w:rsidR="005D375E" w:rsidRPr="00A45D65">
              <w:rPr>
                <w:rFonts w:ascii="Times New Roman" w:hAnsi="Times New Roman" w:cs="Times New Roman"/>
              </w:rPr>
              <w:t xml:space="preserve"> </w:t>
            </w:r>
            <w:r w:rsidR="00186FBB" w:rsidRPr="00A45D65">
              <w:rPr>
                <w:rFonts w:ascii="Times New Roman" w:hAnsi="Times New Roman" w:cs="Times New Roman"/>
              </w:rPr>
              <w:t>DIN 46277-3</w:t>
            </w:r>
            <w:r w:rsidR="00A45D65" w:rsidRPr="00A45D65">
              <w:rPr>
                <w:rFonts w:ascii="Times New Roman" w:hAnsi="Times New Roman" w:cs="Times New Roman"/>
              </w:rPr>
              <w:t>,</w:t>
            </w:r>
            <w:r w:rsidR="00D862CA" w:rsidRPr="00A45D65">
              <w:rPr>
                <w:rFonts w:ascii="Times New Roman" w:hAnsi="Times New Roman" w:cs="Times New Roman"/>
              </w:rPr>
              <w:t xml:space="preserve"> arba</w:t>
            </w:r>
            <w:r w:rsidR="00197CF9" w:rsidRPr="00A45D65">
              <w:rPr>
                <w:rFonts w:ascii="Times New Roman" w:hAnsi="Times New Roman" w:cs="Times New Roman"/>
              </w:rPr>
              <w:t xml:space="preserve"> EN 50022</w:t>
            </w:r>
            <w:r w:rsidR="00A45D65" w:rsidRPr="00A45D65">
              <w:rPr>
                <w:rFonts w:ascii="Times New Roman" w:hAnsi="Times New Roman" w:cs="Times New Roman"/>
              </w:rPr>
              <w:t>,</w:t>
            </w:r>
            <w:r w:rsidRPr="00A45D65">
              <w:rPr>
                <w:rFonts w:ascii="Times New Roman" w:hAnsi="Times New Roman" w:cs="Times New Roman"/>
              </w:rPr>
              <w:t xml:space="preserve"> </w:t>
            </w:r>
            <w:r w:rsidRPr="00A45D65">
              <w:rPr>
                <w:rFonts w:ascii="Times New Roman" w:hAnsi="Times New Roman" w:cs="Times New Roman"/>
                <w:b/>
                <w:bCs/>
              </w:rPr>
              <w:t>arba</w:t>
            </w:r>
            <w:r w:rsidR="00D862CA" w:rsidRPr="00A45D65">
              <w:rPr>
                <w:rFonts w:ascii="Times New Roman" w:hAnsi="Times New Roman" w:cs="Times New Roman"/>
                <w:b/>
                <w:bCs/>
              </w:rPr>
              <w:t xml:space="preserve"> </w:t>
            </w:r>
            <w:r w:rsidRPr="00A45D65">
              <w:rPr>
                <w:rFonts w:ascii="Times New Roman" w:hAnsi="Times New Roman" w:cs="Times New Roman"/>
                <w:b/>
                <w:bCs/>
              </w:rPr>
              <w:t>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r w:rsidRPr="00A930EA">
              <w:rPr>
                <w:rFonts w:ascii="Times New Roman" w:hAnsi="Times New Roman" w:cs="Times New Roman"/>
              </w:rPr>
              <w:t xml:space="preserve"> E</w:t>
            </w:r>
            <w:r w:rsidRPr="00A930EA">
              <w:rPr>
                <w:rFonts w:ascii="Times New Roman" w:hAnsi="Times New Roman" w:cs="Times New Roman"/>
                <w:szCs w:val="24"/>
              </w:rPr>
              <w:t>lektros lizdai (rozetės) į kainą pasiūlymo kaina neskaičiuojami.</w:t>
            </w:r>
          </w:p>
          <w:p w14:paraId="493638F4" w14:textId="77777777" w:rsidR="00C7105C" w:rsidRPr="00A930EA" w:rsidRDefault="00C7105C" w:rsidP="00C7105C">
            <w:pPr>
              <w:jc w:val="both"/>
              <w:rPr>
                <w:b/>
                <w:bCs/>
              </w:rPr>
            </w:pPr>
          </w:p>
          <w:p w14:paraId="0F848C23" w14:textId="62B185AD" w:rsidR="00C7105C" w:rsidRPr="00A930EA" w:rsidRDefault="00C7105C" w:rsidP="00C7105C">
            <w:pPr>
              <w:jc w:val="both"/>
              <w:rPr>
                <w:b/>
                <w:bCs/>
              </w:rPr>
            </w:pPr>
            <w:r w:rsidRPr="00A930EA">
              <w:t>b)</w:t>
            </w:r>
            <w:r w:rsidRPr="00A930EA">
              <w:rPr>
                <w:b/>
                <w:bCs/>
              </w:rPr>
              <w:t xml:space="preserve"> Reikalavimai, kurie nustatomi siekiant, kad projektas atitiktų reikšmingos žalos nedarymo principą:</w:t>
            </w:r>
          </w:p>
          <w:p w14:paraId="5B0D5DAB" w14:textId="4F6230DD" w:rsidR="00C7105C" w:rsidRPr="00A930EA" w:rsidRDefault="00C7105C" w:rsidP="00C7105C">
            <w:pPr>
              <w:jc w:val="both"/>
            </w:pPr>
            <w:r w:rsidRPr="00A930EA">
              <w:t>b.1) Prekė turi būti paženklinta CE ženklu.</w:t>
            </w:r>
          </w:p>
          <w:p w14:paraId="6DCCB794" w14:textId="5AB9472E" w:rsidR="00C7105C" w:rsidRPr="00A930EA" w:rsidRDefault="00C7105C" w:rsidP="00C7105C">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45C7612E" w14:textId="77777777" w:rsidR="00C7105C" w:rsidRPr="00A930EA" w:rsidRDefault="00C7105C" w:rsidP="00C7105C">
            <w:pPr>
              <w:jc w:val="both"/>
            </w:pPr>
          </w:p>
          <w:p w14:paraId="6CF42346" w14:textId="0C08A369"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CFA1E00" w14:textId="77777777" w:rsidR="00C7105C" w:rsidRPr="00A930EA" w:rsidRDefault="00C7105C" w:rsidP="00920ED9">
            <w:pPr>
              <w:pStyle w:val="BodyText"/>
              <w:spacing w:after="0" w:line="240" w:lineRule="auto"/>
              <w:rPr>
                <w:rFonts w:ascii="Times New Roman" w:hAnsi="Times New Roman" w:cs="Times New Roman"/>
                <w:szCs w:val="24"/>
              </w:rPr>
            </w:pPr>
          </w:p>
        </w:tc>
        <w:tc>
          <w:tcPr>
            <w:tcW w:w="3685" w:type="dxa"/>
          </w:tcPr>
          <w:p w14:paraId="525DE3A7" w14:textId="1AB4323C" w:rsidR="00920ED9" w:rsidRPr="00A930EA" w:rsidRDefault="00920ED9" w:rsidP="00920ED9">
            <w:pPr>
              <w:pStyle w:val="BodyText"/>
              <w:spacing w:after="0" w:line="240" w:lineRule="auto"/>
              <w:jc w:val="center"/>
              <w:rPr>
                <w:rFonts w:ascii="Times New Roman" w:hAnsi="Times New Roman" w:cs="Times New Roman"/>
                <w:sz w:val="20"/>
                <w:szCs w:val="20"/>
              </w:rPr>
            </w:pPr>
          </w:p>
        </w:tc>
      </w:tr>
      <w:tr w:rsidR="00C7105C" w:rsidRPr="00A930EA" w14:paraId="150C0FCE" w14:textId="77777777" w:rsidTr="00F45C79">
        <w:trPr>
          <w:tblHeader/>
        </w:trPr>
        <w:tc>
          <w:tcPr>
            <w:tcW w:w="1042" w:type="dxa"/>
          </w:tcPr>
          <w:p w14:paraId="3F9F7B67" w14:textId="3B8668FA" w:rsidR="00C7105C" w:rsidRPr="0036036D" w:rsidRDefault="00C7105C" w:rsidP="00C7105C">
            <w:pPr>
              <w:pStyle w:val="BodyText"/>
              <w:spacing w:after="0" w:line="240" w:lineRule="auto"/>
              <w:jc w:val="center"/>
              <w:rPr>
                <w:rFonts w:ascii="Times New Roman" w:hAnsi="Times New Roman" w:cs="Times New Roman"/>
                <w:szCs w:val="24"/>
              </w:rPr>
            </w:pPr>
            <w:r w:rsidRPr="0036036D">
              <w:rPr>
                <w:rFonts w:ascii="Times New Roman" w:hAnsi="Times New Roman" w:cs="Times New Roman"/>
                <w:szCs w:val="24"/>
              </w:rPr>
              <w:lastRenderedPageBreak/>
              <w:t>1.8.</w:t>
            </w:r>
          </w:p>
        </w:tc>
        <w:tc>
          <w:tcPr>
            <w:tcW w:w="6330" w:type="dxa"/>
          </w:tcPr>
          <w:p w14:paraId="3391286C" w14:textId="0A7CB409" w:rsidR="00C7105C" w:rsidRPr="00341390" w:rsidRDefault="00C7105C" w:rsidP="00C7105C">
            <w:pPr>
              <w:pStyle w:val="BodyText"/>
              <w:spacing w:after="0" w:line="240" w:lineRule="auto"/>
              <w:rPr>
                <w:rFonts w:ascii="Times New Roman" w:hAnsi="Times New Roman" w:cs="Times New Roman"/>
                <w:b/>
                <w:bCs/>
                <w:szCs w:val="24"/>
              </w:rPr>
            </w:pPr>
            <w:r w:rsidRPr="00341390">
              <w:rPr>
                <w:rFonts w:ascii="Times New Roman" w:hAnsi="Times New Roman" w:cs="Times New Roman"/>
                <w:b/>
                <w:bCs/>
                <w:szCs w:val="24"/>
              </w:rPr>
              <w:t>Programuojamas šviestuvų įjungimo / išjungimo valdiklis, 1 rinkinys:</w:t>
            </w:r>
          </w:p>
          <w:p w14:paraId="3AB68E13" w14:textId="336BE1CB" w:rsidR="00C7105C" w:rsidRPr="00341390" w:rsidRDefault="00C7105C" w:rsidP="00C7105C">
            <w:pPr>
              <w:pStyle w:val="BodyText"/>
              <w:spacing w:after="0" w:line="240" w:lineRule="auto"/>
              <w:rPr>
                <w:rFonts w:ascii="Times New Roman" w:hAnsi="Times New Roman" w:cs="Times New Roman"/>
                <w:i/>
                <w:iCs/>
                <w:szCs w:val="24"/>
              </w:rPr>
            </w:pPr>
            <w:r w:rsidRPr="00341390">
              <w:rPr>
                <w:rFonts w:ascii="Times New Roman" w:hAnsi="Times New Roman" w:cs="Times New Roman"/>
                <w:b/>
                <w:bCs/>
                <w:szCs w:val="24"/>
              </w:rPr>
              <w:t>a) Viename rinkinyje turi būti:</w:t>
            </w:r>
          </w:p>
          <w:p w14:paraId="26D40C99" w14:textId="31DB6656" w:rsidR="00C7105C" w:rsidRPr="00341390" w:rsidRDefault="00C7105C" w:rsidP="00C7105C">
            <w:pPr>
              <w:pStyle w:val="BodyText"/>
              <w:spacing w:after="0" w:line="240" w:lineRule="auto"/>
              <w:rPr>
                <w:rFonts w:ascii="Times New Roman" w:hAnsi="Times New Roman" w:cs="Times New Roman"/>
                <w:szCs w:val="24"/>
              </w:rPr>
            </w:pPr>
            <w:r w:rsidRPr="00341390">
              <w:rPr>
                <w:rFonts w:ascii="Times New Roman" w:hAnsi="Times New Roman" w:cs="Times New Roman"/>
                <w:szCs w:val="24"/>
              </w:rPr>
              <w:t>a.1)</w:t>
            </w:r>
            <w:r w:rsidRPr="00341390">
              <w:rPr>
                <w:rFonts w:ascii="Times New Roman" w:hAnsi="Times New Roman" w:cs="Times New Roman"/>
                <w:b/>
                <w:bCs/>
                <w:szCs w:val="24"/>
              </w:rPr>
              <w:t xml:space="preserve"> </w:t>
            </w:r>
            <w:r w:rsidRPr="00341390">
              <w:rPr>
                <w:rFonts w:ascii="Times New Roman" w:hAnsi="Times New Roman" w:cs="Times New Roman"/>
                <w:szCs w:val="24"/>
              </w:rPr>
              <w:t xml:space="preserve">Valdiklis, kuris </w:t>
            </w:r>
            <w:r w:rsidRPr="0036036D">
              <w:rPr>
                <w:rFonts w:ascii="Times New Roman" w:hAnsi="Times New Roman" w:cs="Times New Roman"/>
                <w:b/>
                <w:bCs/>
                <w:szCs w:val="24"/>
              </w:rPr>
              <w:t>turi turėti ne mažiau kaip</w:t>
            </w:r>
            <w:r w:rsidRPr="0036036D">
              <w:rPr>
                <w:rFonts w:ascii="Times New Roman" w:hAnsi="Times New Roman" w:cs="Times New Roman"/>
                <w:szCs w:val="24"/>
              </w:rPr>
              <w:t xml:space="preserve"> 8 vnt.</w:t>
            </w:r>
            <w:r w:rsidRPr="00341390">
              <w:rPr>
                <w:rFonts w:ascii="Times New Roman" w:hAnsi="Times New Roman" w:cs="Times New Roman"/>
                <w:szCs w:val="24"/>
              </w:rPr>
              <w:t xml:space="preserve"> individualiai išjungiamų / išjungiamų kanalų (šviestuvų grupių) valdymą, 230 V </w:t>
            </w:r>
            <w:r w:rsidRPr="00341390">
              <w:rPr>
                <w:rFonts w:ascii="Times New Roman" w:hAnsi="Times New Roman" w:cs="Times New Roman"/>
                <w:b/>
                <w:bCs/>
                <w:szCs w:val="24"/>
              </w:rPr>
              <w:t>/</w:t>
            </w:r>
            <w:r w:rsidRPr="00341390">
              <w:rPr>
                <w:rFonts w:ascii="Times New Roman" w:hAnsi="Times New Roman" w:cs="Times New Roman"/>
                <w:szCs w:val="24"/>
              </w:rPr>
              <w:t xml:space="preserve">50 Hz </w:t>
            </w:r>
            <w:r w:rsidRPr="00341390">
              <w:rPr>
                <w:rFonts w:ascii="Times New Roman" w:hAnsi="Times New Roman" w:cs="Times New Roman"/>
                <w:b/>
                <w:bCs/>
                <w:szCs w:val="24"/>
              </w:rPr>
              <w:t>(galima paklaida ± 10 %)</w:t>
            </w:r>
            <w:r w:rsidRPr="00341390">
              <w:rPr>
                <w:rFonts w:ascii="Times New Roman" w:hAnsi="Times New Roman" w:cs="Times New Roman"/>
                <w:szCs w:val="24"/>
              </w:rPr>
              <w:t xml:space="preserve"> tinklo įtampai, </w:t>
            </w:r>
            <w:r w:rsidRPr="00341390">
              <w:rPr>
                <w:rFonts w:ascii="Times New Roman" w:hAnsi="Times New Roman" w:cs="Times New Roman"/>
                <w:b/>
                <w:bCs/>
                <w:szCs w:val="24"/>
              </w:rPr>
              <w:t>ne mažiau kaip</w:t>
            </w:r>
            <w:r w:rsidRPr="00341390">
              <w:rPr>
                <w:rFonts w:ascii="Times New Roman" w:hAnsi="Times New Roman" w:cs="Times New Roman"/>
                <w:szCs w:val="24"/>
              </w:rPr>
              <w:t xml:space="preserve"> </w:t>
            </w:r>
            <w:r w:rsidR="00F47CB4">
              <w:rPr>
                <w:rFonts w:ascii="Times New Roman" w:hAnsi="Times New Roman" w:cs="Times New Roman"/>
                <w:szCs w:val="24"/>
              </w:rPr>
              <w:t xml:space="preserve">2000 W </w:t>
            </w:r>
            <w:r w:rsidRPr="00341390">
              <w:rPr>
                <w:rFonts w:ascii="Times New Roman" w:hAnsi="Times New Roman" w:cs="Times New Roman"/>
                <w:szCs w:val="24"/>
              </w:rPr>
              <w:t xml:space="preserve">vienam kanalui, suderinamas su kaitrinėmis </w:t>
            </w:r>
            <w:r w:rsidRPr="00341390">
              <w:rPr>
                <w:rFonts w:ascii="Times New Roman" w:hAnsi="Times New Roman" w:cs="Times New Roman"/>
                <w:b/>
                <w:bCs/>
                <w:szCs w:val="24"/>
              </w:rPr>
              <w:t>arba lygiavertėmis</w:t>
            </w:r>
            <w:r w:rsidRPr="00341390">
              <w:rPr>
                <w:rFonts w:ascii="Times New Roman" w:hAnsi="Times New Roman" w:cs="Times New Roman"/>
                <w:szCs w:val="24"/>
              </w:rPr>
              <w:t xml:space="preserve"> elektros lemputėmis. </w:t>
            </w:r>
          </w:p>
          <w:p w14:paraId="3D33AB7B" w14:textId="79677568" w:rsidR="00C7105C" w:rsidRPr="00341390" w:rsidRDefault="00C7105C" w:rsidP="00C7105C">
            <w:pPr>
              <w:pStyle w:val="BodyText"/>
              <w:spacing w:after="0" w:line="240" w:lineRule="auto"/>
              <w:rPr>
                <w:rFonts w:ascii="Times New Roman" w:hAnsi="Times New Roman" w:cs="Times New Roman"/>
              </w:rPr>
            </w:pPr>
            <w:r w:rsidRPr="00341390">
              <w:rPr>
                <w:rFonts w:ascii="Times New Roman" w:hAnsi="Times New Roman" w:cs="Times New Roman"/>
                <w:szCs w:val="24"/>
              </w:rPr>
              <w:t xml:space="preserve">a.2) Valdiklis (1 vnt.) </w:t>
            </w:r>
            <w:r w:rsidRPr="00A45D65">
              <w:rPr>
                <w:rFonts w:ascii="Times New Roman" w:hAnsi="Times New Roman" w:cs="Times New Roman"/>
                <w:b/>
                <w:bCs/>
                <w:szCs w:val="24"/>
              </w:rPr>
              <w:t>arba</w:t>
            </w:r>
            <w:r w:rsidRPr="00A45D65">
              <w:rPr>
                <w:rFonts w:ascii="Times New Roman" w:hAnsi="Times New Roman" w:cs="Times New Roman"/>
                <w:szCs w:val="24"/>
              </w:rPr>
              <w:t xml:space="preserve"> reikiamas kiekis valdiklių (pvz. 2 vnt. įrenginių po 4 vnt. kanalų ir pan.) valdyti reikiamą kiekį</w:t>
            </w:r>
            <w:r w:rsidR="00A45D65" w:rsidRPr="00A45D65">
              <w:rPr>
                <w:rFonts w:ascii="Times New Roman" w:hAnsi="Times New Roman" w:cs="Times New Roman"/>
                <w:szCs w:val="24"/>
              </w:rPr>
              <w:t xml:space="preserve"> </w:t>
            </w:r>
            <w:r w:rsidRPr="00A45D65">
              <w:rPr>
                <w:rFonts w:ascii="Times New Roman" w:hAnsi="Times New Roman" w:cs="Times New Roman"/>
                <w:szCs w:val="24"/>
              </w:rPr>
              <w:t xml:space="preserve">kanalų. </w:t>
            </w:r>
            <w:r w:rsidRPr="00A45D65">
              <w:rPr>
                <w:rFonts w:ascii="Times New Roman" w:hAnsi="Times New Roman" w:cs="Times New Roman"/>
              </w:rPr>
              <w:t>Montavimas turi būti suderinamas su IEC/EN 60715</w:t>
            </w:r>
            <w:r w:rsidR="005D375E" w:rsidRPr="00A45D65">
              <w:rPr>
                <w:rFonts w:ascii="Times New Roman" w:hAnsi="Times New Roman" w:cs="Times New Roman"/>
              </w:rPr>
              <w:t xml:space="preserve"> arba DIN 46277-3</w:t>
            </w:r>
            <w:r w:rsidR="00A45D65" w:rsidRPr="00A45D65">
              <w:rPr>
                <w:rFonts w:ascii="Times New Roman" w:hAnsi="Times New Roman" w:cs="Times New Roman"/>
              </w:rPr>
              <w:t>,</w:t>
            </w:r>
            <w:r w:rsidR="005D375E" w:rsidRPr="00A45D65">
              <w:rPr>
                <w:rFonts w:ascii="Times New Roman" w:hAnsi="Times New Roman" w:cs="Times New Roman"/>
              </w:rPr>
              <w:t xml:space="preserve"> arba EN 50022</w:t>
            </w:r>
            <w:r w:rsidR="00A45D65" w:rsidRPr="00A45D65">
              <w:rPr>
                <w:rFonts w:ascii="Times New Roman" w:hAnsi="Times New Roman" w:cs="Times New Roman"/>
              </w:rPr>
              <w:t>,</w:t>
            </w:r>
            <w:r w:rsidR="005D375E" w:rsidRPr="00A45D65">
              <w:rPr>
                <w:rFonts w:ascii="Times New Roman" w:hAnsi="Times New Roman" w:cs="Times New Roman"/>
              </w:rPr>
              <w:t xml:space="preserve"> </w:t>
            </w:r>
            <w:r w:rsidRPr="00A45D65">
              <w:rPr>
                <w:rFonts w:ascii="Times New Roman" w:hAnsi="Times New Roman" w:cs="Times New Roman"/>
                <w:b/>
                <w:bCs/>
              </w:rPr>
              <w:t xml:space="preserve">arba lygiaverčiu </w:t>
            </w:r>
            <w:r w:rsidRPr="00A45D65">
              <w:rPr>
                <w:rFonts w:ascii="Times New Roman" w:hAnsi="Times New Roman" w:cs="Times New Roman"/>
              </w:rPr>
              <w:t>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1A09D2EE" w14:textId="77777777" w:rsidR="00C7105C" w:rsidRPr="00341390" w:rsidRDefault="00C7105C" w:rsidP="00C7105C">
            <w:pPr>
              <w:jc w:val="both"/>
              <w:rPr>
                <w:b/>
                <w:bCs/>
              </w:rPr>
            </w:pPr>
          </w:p>
          <w:p w14:paraId="36CA6063" w14:textId="24D5C62F" w:rsidR="00C7105C" w:rsidRPr="00341390" w:rsidRDefault="00C7105C" w:rsidP="00C7105C">
            <w:pPr>
              <w:jc w:val="both"/>
              <w:rPr>
                <w:b/>
                <w:bCs/>
              </w:rPr>
            </w:pPr>
            <w:r w:rsidRPr="00341390">
              <w:rPr>
                <w:b/>
                <w:bCs/>
              </w:rPr>
              <w:t>b) Reikalavimai, kurie nustatomi siekiant, kad projektas atitiktų reikšmingos žalos nedarymo principą:</w:t>
            </w:r>
          </w:p>
          <w:p w14:paraId="447C9485" w14:textId="5C3FE416" w:rsidR="00C7105C" w:rsidRPr="00341390" w:rsidRDefault="00C7105C" w:rsidP="00C7105C">
            <w:pPr>
              <w:jc w:val="both"/>
            </w:pPr>
            <w:r w:rsidRPr="00341390">
              <w:t>b.1) Prekė turi būti paženklinta CE ženklu.</w:t>
            </w:r>
          </w:p>
          <w:p w14:paraId="7DC2B795" w14:textId="1A1E0A65" w:rsidR="00C7105C" w:rsidRPr="00341390" w:rsidRDefault="00C7105C" w:rsidP="00C7105C">
            <w:pPr>
              <w:jc w:val="both"/>
              <w:rPr>
                <w:rFonts w:eastAsia="Calibri"/>
                <w:iCs/>
              </w:rPr>
            </w:pPr>
            <w:r w:rsidRPr="00341390">
              <w:t xml:space="preserve">b.2) Prekė turi atitikti Direktyvą 2011/65/ES </w:t>
            </w:r>
            <w:r w:rsidRPr="00341390">
              <w:rPr>
                <w:rFonts w:eastAsia="Calibri"/>
                <w:iCs/>
              </w:rPr>
              <w:t>dėl tam tikrų pavojingų medžiagų naudojimo elektros ir elektroninėje įrangoje apribojimo.</w:t>
            </w:r>
          </w:p>
          <w:p w14:paraId="5E8DE8FF" w14:textId="77777777" w:rsidR="00C7105C" w:rsidRPr="00341390" w:rsidRDefault="00C7105C" w:rsidP="00C7105C">
            <w:pPr>
              <w:jc w:val="both"/>
            </w:pPr>
          </w:p>
          <w:p w14:paraId="644DF076" w14:textId="0D817579" w:rsidR="00C7105C" w:rsidRPr="00341390" w:rsidRDefault="00C7105C" w:rsidP="00C7105C">
            <w:pPr>
              <w:pStyle w:val="BodyText"/>
              <w:spacing w:after="0" w:line="240" w:lineRule="auto"/>
              <w:rPr>
                <w:rFonts w:ascii="Times New Roman" w:hAnsi="Times New Roman" w:cs="Times New Roman"/>
                <w:szCs w:val="24"/>
              </w:rPr>
            </w:pPr>
            <w:r w:rsidRPr="00341390">
              <w:rPr>
                <w:rFonts w:ascii="Times New Roman" w:hAnsi="Times New Roman" w:cs="Times New Roman"/>
                <w:b/>
                <w:bCs/>
                <w:color w:val="EE0000"/>
              </w:rPr>
              <w:t xml:space="preserve">Pastaba b punktui: </w:t>
            </w:r>
            <w:r w:rsidRPr="00341390">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D0EDB1A" w14:textId="77777777" w:rsidR="00C7105C" w:rsidRPr="00A930EA" w:rsidRDefault="00C7105C" w:rsidP="00920ED9">
            <w:pPr>
              <w:pStyle w:val="BodyText"/>
              <w:spacing w:after="0" w:line="240" w:lineRule="auto"/>
              <w:rPr>
                <w:rFonts w:ascii="Times New Roman" w:hAnsi="Times New Roman" w:cs="Times New Roman"/>
                <w:szCs w:val="24"/>
              </w:rPr>
            </w:pPr>
          </w:p>
        </w:tc>
        <w:tc>
          <w:tcPr>
            <w:tcW w:w="3685" w:type="dxa"/>
          </w:tcPr>
          <w:p w14:paraId="5DF82E10" w14:textId="77777777" w:rsidR="00920ED9" w:rsidRPr="00A930EA" w:rsidRDefault="00920ED9" w:rsidP="00C7105C">
            <w:pPr>
              <w:pStyle w:val="BodyText"/>
              <w:spacing w:after="0" w:line="240" w:lineRule="auto"/>
              <w:jc w:val="center"/>
              <w:rPr>
                <w:rFonts w:ascii="Times New Roman" w:hAnsi="Times New Roman" w:cs="Times New Roman"/>
                <w:sz w:val="20"/>
                <w:szCs w:val="20"/>
              </w:rPr>
            </w:pPr>
          </w:p>
        </w:tc>
      </w:tr>
      <w:tr w:rsidR="00C7105C" w:rsidRPr="00A930EA" w14:paraId="3A1BA7E7" w14:textId="77777777" w:rsidTr="00F45C79">
        <w:trPr>
          <w:tblHeader/>
        </w:trPr>
        <w:tc>
          <w:tcPr>
            <w:tcW w:w="1042" w:type="dxa"/>
          </w:tcPr>
          <w:p w14:paraId="167307BF" w14:textId="27219A91" w:rsidR="00C7105C" w:rsidRPr="006B5184" w:rsidRDefault="00C7105C" w:rsidP="00C7105C">
            <w:pPr>
              <w:pStyle w:val="BodyText"/>
              <w:spacing w:after="0" w:line="240" w:lineRule="auto"/>
              <w:jc w:val="center"/>
              <w:rPr>
                <w:rFonts w:ascii="Times New Roman" w:hAnsi="Times New Roman" w:cs="Times New Roman"/>
                <w:szCs w:val="24"/>
              </w:rPr>
            </w:pPr>
            <w:r w:rsidRPr="000363C2">
              <w:rPr>
                <w:rFonts w:ascii="Times New Roman" w:hAnsi="Times New Roman" w:cs="Times New Roman"/>
                <w:szCs w:val="24"/>
              </w:rPr>
              <w:lastRenderedPageBreak/>
              <w:t>1.9.</w:t>
            </w:r>
          </w:p>
        </w:tc>
        <w:tc>
          <w:tcPr>
            <w:tcW w:w="6330" w:type="dxa"/>
          </w:tcPr>
          <w:p w14:paraId="598B36FE" w14:textId="340D1D54" w:rsidR="00C7105C" w:rsidRPr="00A930EA" w:rsidRDefault="00C7105C" w:rsidP="00C7105C">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Programuojamas šviesos stiprumo reguliavimo (dimeriaivimo) valdiklis, 1 rinkinys:</w:t>
            </w:r>
          </w:p>
          <w:p w14:paraId="065260DA" w14:textId="12633D77" w:rsidR="00C7105C" w:rsidRPr="00A930EA" w:rsidRDefault="00C7105C" w:rsidP="00C7105C">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2D5E17D7" w14:textId="54615064"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w:t>
            </w:r>
            <w:r w:rsidRPr="00A930EA">
              <w:rPr>
                <w:rFonts w:ascii="Times New Roman" w:hAnsi="Times New Roman" w:cs="Times New Roman"/>
                <w:b/>
                <w:bCs/>
                <w:szCs w:val="24"/>
              </w:rPr>
              <w:t xml:space="preserve"> </w:t>
            </w:r>
            <w:r w:rsidRPr="00A930EA">
              <w:rPr>
                <w:rFonts w:ascii="Times New Roman" w:hAnsi="Times New Roman" w:cs="Times New Roman"/>
                <w:szCs w:val="24"/>
              </w:rPr>
              <w:t>(1 vnt.), kuris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4 vnt. individualiai šviesos stiprumo reguliavimo (dimeriaivimo) kanalų (šviestuvų grupių) valdymui, skirtas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įtampai, </w:t>
            </w:r>
            <w:r w:rsidR="003D4B77">
              <w:rPr>
                <w:rFonts w:ascii="Times New Roman" w:hAnsi="Times New Roman" w:cs="Times New Roman"/>
                <w:szCs w:val="24"/>
              </w:rPr>
              <w:t xml:space="preserve">skirtas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w:t>
            </w:r>
            <w:r w:rsidR="00C03648">
              <w:rPr>
                <w:rFonts w:ascii="Times New Roman" w:hAnsi="Times New Roman" w:cs="Times New Roman"/>
                <w:szCs w:val="24"/>
              </w:rPr>
              <w:t>30</w:t>
            </w:r>
            <w:r w:rsidR="00C03648" w:rsidRPr="00A930EA">
              <w:rPr>
                <w:rFonts w:ascii="Times New Roman" w:hAnsi="Times New Roman" w:cs="Times New Roman"/>
                <w:szCs w:val="24"/>
              </w:rPr>
              <w:t xml:space="preserve"> </w:t>
            </w:r>
            <w:r w:rsidRPr="00A930EA">
              <w:rPr>
                <w:rFonts w:ascii="Times New Roman" w:hAnsi="Times New Roman" w:cs="Times New Roman"/>
                <w:szCs w:val="24"/>
              </w:rPr>
              <w:t>W LED (dimeriuojam</w:t>
            </w:r>
            <w:r w:rsidR="002E40D9">
              <w:rPr>
                <w:rFonts w:ascii="Times New Roman" w:hAnsi="Times New Roman" w:cs="Times New Roman"/>
                <w:szCs w:val="24"/>
              </w:rPr>
              <w:t>ų</w:t>
            </w:r>
            <w:r w:rsidRPr="00A930EA">
              <w:rPr>
                <w:rFonts w:ascii="Times New Roman" w:hAnsi="Times New Roman" w:cs="Times New Roman"/>
                <w:szCs w:val="24"/>
              </w:rPr>
              <w:t xml:space="preserve">) </w:t>
            </w:r>
            <w:r w:rsidRPr="00A930EA">
              <w:rPr>
                <w:rFonts w:ascii="Times New Roman" w:hAnsi="Times New Roman" w:cs="Times New Roman"/>
                <w:b/>
                <w:bCs/>
                <w:szCs w:val="24"/>
              </w:rPr>
              <w:t xml:space="preserve">arba </w:t>
            </w:r>
            <w:r w:rsidR="003D4B77" w:rsidRPr="0036036D">
              <w:rPr>
                <w:rFonts w:ascii="Times New Roman" w:hAnsi="Times New Roman" w:cs="Times New Roman"/>
                <w:b/>
                <w:bCs/>
                <w:szCs w:val="24"/>
              </w:rPr>
              <w:t>lygiaverčių</w:t>
            </w:r>
            <w:r w:rsidR="003D4B77">
              <w:rPr>
                <w:rFonts w:ascii="Times New Roman" w:hAnsi="Times New Roman" w:cs="Times New Roman"/>
                <w:szCs w:val="24"/>
              </w:rPr>
              <w:t xml:space="preserve"> </w:t>
            </w:r>
            <w:r w:rsidRPr="00A930EA">
              <w:rPr>
                <w:rFonts w:ascii="Times New Roman" w:hAnsi="Times New Roman" w:cs="Times New Roman"/>
                <w:szCs w:val="24"/>
              </w:rPr>
              <w:t xml:space="preserve">ir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w:t>
            </w:r>
            <w:r w:rsidR="00824272">
              <w:rPr>
                <w:rFonts w:ascii="Times New Roman" w:hAnsi="Times New Roman" w:cs="Times New Roman"/>
                <w:szCs w:val="24"/>
              </w:rPr>
              <w:t>150</w:t>
            </w:r>
            <w:r w:rsidR="00824272" w:rsidRPr="00A930EA">
              <w:rPr>
                <w:rFonts w:ascii="Times New Roman" w:hAnsi="Times New Roman" w:cs="Times New Roman"/>
                <w:szCs w:val="24"/>
              </w:rPr>
              <w:t xml:space="preserve"> </w:t>
            </w:r>
            <w:r w:rsidRPr="00A930EA">
              <w:rPr>
                <w:rFonts w:ascii="Times New Roman" w:hAnsi="Times New Roman" w:cs="Times New Roman"/>
                <w:szCs w:val="24"/>
              </w:rPr>
              <w:t xml:space="preserve">W </w:t>
            </w:r>
            <w:r w:rsidR="002E40D9" w:rsidRPr="00A930EA">
              <w:rPr>
                <w:rFonts w:ascii="Times New Roman" w:hAnsi="Times New Roman" w:cs="Times New Roman"/>
                <w:szCs w:val="24"/>
              </w:rPr>
              <w:t>kaitrin</w:t>
            </w:r>
            <w:r w:rsidR="002E40D9">
              <w:rPr>
                <w:rFonts w:ascii="Times New Roman" w:hAnsi="Times New Roman" w:cs="Times New Roman"/>
                <w:szCs w:val="24"/>
              </w:rPr>
              <w:t>ių</w:t>
            </w:r>
            <w:r w:rsidR="002E40D9" w:rsidRPr="00A930EA">
              <w:rPr>
                <w:rFonts w:ascii="Times New Roman" w:hAnsi="Times New Roman" w:cs="Times New Roman"/>
                <w:szCs w:val="24"/>
              </w:rPr>
              <w:t xml:space="preserve"> </w:t>
            </w:r>
            <w:r w:rsidRPr="00A930EA">
              <w:rPr>
                <w:rFonts w:ascii="Times New Roman" w:hAnsi="Times New Roman" w:cs="Times New Roman"/>
                <w:b/>
                <w:bCs/>
                <w:szCs w:val="24"/>
              </w:rPr>
              <w:t xml:space="preserve">arba </w:t>
            </w:r>
            <w:r w:rsidR="002E40D9" w:rsidRPr="00A930EA">
              <w:rPr>
                <w:rFonts w:ascii="Times New Roman" w:hAnsi="Times New Roman" w:cs="Times New Roman"/>
                <w:b/>
                <w:bCs/>
                <w:szCs w:val="24"/>
              </w:rPr>
              <w:t>lygiaver</w:t>
            </w:r>
            <w:r w:rsidR="002E40D9">
              <w:rPr>
                <w:rFonts w:ascii="Times New Roman" w:hAnsi="Times New Roman" w:cs="Times New Roman"/>
                <w:b/>
                <w:bCs/>
                <w:szCs w:val="24"/>
              </w:rPr>
              <w:t>čių</w:t>
            </w:r>
            <w:r w:rsidR="002E40D9" w:rsidRPr="00A930EA">
              <w:rPr>
                <w:rFonts w:ascii="Times New Roman" w:hAnsi="Times New Roman" w:cs="Times New Roman"/>
                <w:szCs w:val="24"/>
              </w:rPr>
              <w:t xml:space="preserve"> </w:t>
            </w:r>
            <w:r w:rsidRPr="00A930EA">
              <w:rPr>
                <w:rFonts w:ascii="Times New Roman" w:hAnsi="Times New Roman" w:cs="Times New Roman"/>
                <w:szCs w:val="24"/>
              </w:rPr>
              <w:t xml:space="preserve">elektros </w:t>
            </w:r>
            <w:r w:rsidR="002E40D9" w:rsidRPr="00A930EA">
              <w:rPr>
                <w:rFonts w:ascii="Times New Roman" w:hAnsi="Times New Roman" w:cs="Times New Roman"/>
                <w:szCs w:val="24"/>
              </w:rPr>
              <w:t>lempu</w:t>
            </w:r>
            <w:r w:rsidR="002E40D9">
              <w:rPr>
                <w:rFonts w:ascii="Times New Roman" w:hAnsi="Times New Roman" w:cs="Times New Roman"/>
                <w:szCs w:val="24"/>
              </w:rPr>
              <w:t xml:space="preserve">čių </w:t>
            </w:r>
            <w:r w:rsidR="00F7450A">
              <w:rPr>
                <w:rFonts w:ascii="Times New Roman" w:hAnsi="Times New Roman" w:cs="Times New Roman"/>
                <w:szCs w:val="24"/>
              </w:rPr>
              <w:t xml:space="preserve">šviesos stiprumo reguliavimui (dimeriavimui) </w:t>
            </w:r>
            <w:r w:rsidR="00F7450A" w:rsidRPr="0036036D">
              <w:rPr>
                <w:rFonts w:ascii="Times New Roman" w:hAnsi="Times New Roman" w:cs="Times New Roman"/>
                <w:b/>
                <w:bCs/>
                <w:szCs w:val="24"/>
              </w:rPr>
              <w:t>per vieną valdomą kanalą</w:t>
            </w:r>
            <w:r w:rsidRPr="00A930EA">
              <w:rPr>
                <w:rFonts w:ascii="Times New Roman" w:hAnsi="Times New Roman" w:cs="Times New Roman"/>
                <w:szCs w:val="24"/>
              </w:rPr>
              <w:t>.</w:t>
            </w:r>
          </w:p>
          <w:p w14:paraId="289C24BC" w14:textId="692CC7DD"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Valdiklis (1 vnt.), kuris </w:t>
            </w:r>
            <w:r w:rsidRPr="00A930EA">
              <w:rPr>
                <w:rFonts w:ascii="Times New Roman" w:hAnsi="Times New Roman" w:cs="Times New Roman"/>
                <w:b/>
                <w:bCs/>
                <w:szCs w:val="24"/>
              </w:rPr>
              <w:t>turi turėti ne mažiau kaip</w:t>
            </w:r>
            <w:r w:rsidRPr="00A930EA">
              <w:rPr>
                <w:rFonts w:ascii="Times New Roman" w:hAnsi="Times New Roman" w:cs="Times New Roman"/>
                <w:szCs w:val="24"/>
              </w:rPr>
              <w:t xml:space="preserve"> 5 vnt. kanalų spalvotos RGBW</w:t>
            </w:r>
            <w:r w:rsidR="00012FCA">
              <w:rPr>
                <w:rFonts w:ascii="Times New Roman" w:hAnsi="Times New Roman" w:cs="Times New Roman"/>
                <w:szCs w:val="24"/>
              </w:rPr>
              <w:t xml:space="preserve"> </w:t>
            </w:r>
            <w:r w:rsidRPr="00A930EA">
              <w:rPr>
                <w:rFonts w:ascii="Times New Roman" w:hAnsi="Times New Roman" w:cs="Times New Roman"/>
                <w:szCs w:val="24"/>
              </w:rPr>
              <w:t xml:space="preserve">(R, G, B, CW, WW)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LED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w:t>
            </w:r>
            <w:r w:rsidR="00627094">
              <w:rPr>
                <w:rFonts w:ascii="Times New Roman" w:hAnsi="Times New Roman" w:cs="Times New Roman"/>
                <w:szCs w:val="24"/>
              </w:rPr>
              <w:t xml:space="preserve"> modulius</w:t>
            </w:r>
            <w:r w:rsidRPr="00A930EA">
              <w:rPr>
                <w:rFonts w:ascii="Times New Roman" w:hAnsi="Times New Roman" w:cs="Times New Roman"/>
                <w:szCs w:val="24"/>
              </w:rPr>
              <w:t xml:space="preserve">, atskirai valdyti kiekvieno kanalo (R, G, B, CW, WW) šviesos stiprumą (dimeriuoti), skirtas nuolatinės įtampos LED </w:t>
            </w:r>
            <w:r w:rsidRPr="00A930EA">
              <w:rPr>
                <w:rFonts w:ascii="Times New Roman" w:hAnsi="Times New Roman" w:cs="Times New Roman"/>
                <w:b/>
                <w:bCs/>
                <w:szCs w:val="24"/>
              </w:rPr>
              <w:t>arba lygiaverčių</w:t>
            </w:r>
            <w:r w:rsidRPr="00A930EA">
              <w:rPr>
                <w:rFonts w:ascii="Times New Roman" w:hAnsi="Times New Roman" w:cs="Times New Roman"/>
                <w:szCs w:val="24"/>
              </w:rPr>
              <w:t xml:space="preserve"> juostų valdymui </w:t>
            </w:r>
            <w:r w:rsidRPr="00A930EA">
              <w:rPr>
                <w:rFonts w:ascii="Times New Roman" w:hAnsi="Times New Roman" w:cs="Times New Roman"/>
                <w:b/>
                <w:bCs/>
                <w:szCs w:val="24"/>
              </w:rPr>
              <w:t>ne siauresnėse ribose kaip</w:t>
            </w:r>
            <w:r w:rsidRPr="00A930EA">
              <w:rPr>
                <w:rFonts w:ascii="Times New Roman" w:hAnsi="Times New Roman" w:cs="Times New Roman"/>
                <w:szCs w:val="24"/>
              </w:rPr>
              <w:t xml:space="preserve"> nuo 5 iki 48 V</w:t>
            </w:r>
            <w:r w:rsidRPr="00A930EA">
              <w:rPr>
                <w:rFonts w:ascii="Times New Roman" w:hAnsi="Times New Roman" w:cs="Times New Roman"/>
                <w:b/>
                <w:bCs/>
                <w:szCs w:val="24"/>
              </w:rPr>
              <w:t>,</w:t>
            </w:r>
            <w:r w:rsidRPr="00A930EA">
              <w:rPr>
                <w:rFonts w:ascii="Times New Roman" w:hAnsi="Times New Roman" w:cs="Times New Roman"/>
                <w:szCs w:val="24"/>
              </w:rPr>
              <w:t xml:space="preserve">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10 A suminei srovei.</w:t>
            </w:r>
          </w:p>
          <w:p w14:paraId="4DA7C4FE" w14:textId="497A7E9E" w:rsidR="00C7105C" w:rsidRPr="00A930EA" w:rsidRDefault="00C7105C" w:rsidP="00C7105C">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a.3) Valdikliai (2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2 kanalus ir 1 vnt. įrenginys 5 kanalų ir pan.), valdyti reikiamą kiekį </w:t>
            </w:r>
            <w:r w:rsidRPr="00A930EA">
              <w:rPr>
                <w:rFonts w:ascii="Times New Roman" w:hAnsi="Times New Roman" w:cs="Times New Roman"/>
                <w:b/>
                <w:bCs/>
                <w:szCs w:val="24"/>
              </w:rPr>
              <w:t>ne mažesnį kaip</w:t>
            </w:r>
            <w:r w:rsidRPr="00A930EA">
              <w:rPr>
                <w:rFonts w:ascii="Times New Roman" w:hAnsi="Times New Roman" w:cs="Times New Roman"/>
                <w:szCs w:val="24"/>
              </w:rPr>
              <w:t xml:space="preserve"> 4 vnt. kanalų šviestuvų grupėms ir 5 vnt. kanalų LED </w:t>
            </w:r>
            <w:r w:rsidRPr="00A930EA">
              <w:rPr>
                <w:rFonts w:ascii="Times New Roman" w:hAnsi="Times New Roman" w:cs="Times New Roman"/>
                <w:b/>
                <w:bCs/>
                <w:szCs w:val="24"/>
              </w:rPr>
              <w:t>arba lygiavertės technologijos</w:t>
            </w:r>
            <w:r w:rsidRPr="00A930EA">
              <w:rPr>
                <w:rFonts w:ascii="Times New Roman" w:hAnsi="Times New Roman" w:cs="Times New Roman"/>
                <w:szCs w:val="24"/>
              </w:rPr>
              <w:t xml:space="preserve"> juostai.</w:t>
            </w:r>
            <w:r w:rsidRPr="00A930EA">
              <w:rPr>
                <w:rFonts w:ascii="Times New Roman" w:hAnsi="Times New Roman" w:cs="Times New Roman"/>
              </w:rPr>
              <w:t xml:space="preserve"> Montavimas turi būti suderinamas su IEC/EN 60715 </w:t>
            </w:r>
            <w:r w:rsidR="005D375E" w:rsidRPr="00A45D65">
              <w:rPr>
                <w:rFonts w:ascii="Times New Roman" w:hAnsi="Times New Roman" w:cs="Times New Roman"/>
              </w:rPr>
              <w:t>arba DIN 46277-3</w:t>
            </w:r>
            <w:r w:rsidR="00A45D65" w:rsidRPr="00A45D65">
              <w:rPr>
                <w:rFonts w:ascii="Times New Roman" w:hAnsi="Times New Roman" w:cs="Times New Roman"/>
              </w:rPr>
              <w:t>,</w:t>
            </w:r>
            <w:r w:rsidR="005D375E" w:rsidRPr="00A45D65">
              <w:rPr>
                <w:rFonts w:ascii="Times New Roman" w:hAnsi="Times New Roman" w:cs="Times New Roman"/>
              </w:rPr>
              <w:t xml:space="preserve"> arba EN 50022</w:t>
            </w:r>
            <w:r w:rsidR="00A45D65" w:rsidRPr="00A45D65">
              <w:rPr>
                <w:rFonts w:ascii="Times New Roman" w:hAnsi="Times New Roman" w:cs="Times New Roman"/>
              </w:rPr>
              <w:t>,</w:t>
            </w:r>
            <w:r w:rsidR="005D375E" w:rsidRPr="00A45D65">
              <w:rPr>
                <w:rFonts w:ascii="Times New Roman" w:hAnsi="Times New Roman" w:cs="Times New Roman"/>
              </w:rPr>
              <w:t xml:space="preserve"> </w:t>
            </w:r>
            <w:r w:rsidRPr="00A45D65">
              <w:rPr>
                <w:rFonts w:ascii="Times New Roman" w:hAnsi="Times New Roman" w:cs="Times New Roman"/>
                <w:b/>
                <w:bCs/>
              </w:rPr>
              <w:t>arba 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1B61A162" w14:textId="77777777" w:rsidR="00C7105C" w:rsidRPr="00A930EA" w:rsidRDefault="00C7105C" w:rsidP="00C7105C">
            <w:pPr>
              <w:jc w:val="both"/>
              <w:rPr>
                <w:b/>
                <w:bCs/>
              </w:rPr>
            </w:pPr>
          </w:p>
          <w:p w14:paraId="332341A4" w14:textId="219D57B0" w:rsidR="00C7105C" w:rsidRPr="00A930EA" w:rsidRDefault="00C7105C" w:rsidP="00C7105C">
            <w:pPr>
              <w:jc w:val="both"/>
              <w:rPr>
                <w:b/>
                <w:bCs/>
              </w:rPr>
            </w:pPr>
            <w:r w:rsidRPr="00A930EA">
              <w:rPr>
                <w:b/>
                <w:bCs/>
              </w:rPr>
              <w:t>b) Reikalavimai, kurie nustatomi siekiant, kad projektas atitiktų reikšmingos žalos nedarymo principą:</w:t>
            </w:r>
          </w:p>
          <w:p w14:paraId="36D4126F" w14:textId="3EB94997" w:rsidR="00C7105C" w:rsidRPr="00A930EA" w:rsidRDefault="00C7105C" w:rsidP="00C7105C">
            <w:pPr>
              <w:jc w:val="both"/>
            </w:pPr>
            <w:r w:rsidRPr="00A930EA">
              <w:t>b.1) Prekė turi būti paženklinta CE ženklu.</w:t>
            </w:r>
          </w:p>
          <w:p w14:paraId="5D263728" w14:textId="6548FC8C" w:rsidR="00C7105C" w:rsidRPr="00A930EA" w:rsidRDefault="00C7105C" w:rsidP="00C7105C">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2645EBFF" w14:textId="77777777" w:rsidR="00C7105C" w:rsidRPr="00A930EA" w:rsidRDefault="00C7105C" w:rsidP="00C7105C">
            <w:pPr>
              <w:jc w:val="both"/>
            </w:pPr>
          </w:p>
          <w:p w14:paraId="55FCDD7D" w14:textId="3C0D66C5" w:rsidR="00C7105C" w:rsidRPr="00A930EA" w:rsidRDefault="00C7105C" w:rsidP="00C7105C">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 xml:space="preserve">šių reikalavimų atitiktį patvirtinančių gamintojo dokumentų ar gamintojo patvirtinimų kartu su </w:t>
            </w:r>
            <w:r w:rsidRPr="00A930EA">
              <w:rPr>
                <w:rFonts w:ascii="Times New Roman" w:hAnsi="Times New Roman" w:cs="Times New Roman"/>
                <w:i/>
                <w:iCs/>
                <w:color w:val="EE0000"/>
              </w:rPr>
              <w:lastRenderedPageBreak/>
              <w:t>pasiūlymu nereikia pateikti, pakanka, kad tiekėjas 3 stulpelyje deklaruotų  ar atitinka šiuos reikalavimus</w:t>
            </w:r>
          </w:p>
        </w:tc>
        <w:tc>
          <w:tcPr>
            <w:tcW w:w="4394" w:type="dxa"/>
          </w:tcPr>
          <w:p w14:paraId="60C9D99A" w14:textId="77777777" w:rsidR="00C7105C" w:rsidRPr="00A930EA" w:rsidRDefault="00C7105C" w:rsidP="00313888">
            <w:pPr>
              <w:pStyle w:val="BodyText"/>
              <w:spacing w:after="0" w:line="240" w:lineRule="auto"/>
              <w:rPr>
                <w:rFonts w:ascii="Times New Roman" w:hAnsi="Times New Roman" w:cs="Times New Roman"/>
                <w:szCs w:val="24"/>
              </w:rPr>
            </w:pPr>
          </w:p>
        </w:tc>
        <w:tc>
          <w:tcPr>
            <w:tcW w:w="3685" w:type="dxa"/>
          </w:tcPr>
          <w:p w14:paraId="3AADD6F1" w14:textId="1D84CE39" w:rsidR="00313888" w:rsidRPr="00A930EA" w:rsidRDefault="00313888" w:rsidP="00920ED9">
            <w:pPr>
              <w:pStyle w:val="BodyText"/>
              <w:spacing w:after="0" w:line="240" w:lineRule="auto"/>
              <w:jc w:val="center"/>
              <w:rPr>
                <w:rFonts w:ascii="Times New Roman" w:hAnsi="Times New Roman" w:cs="Times New Roman"/>
                <w:sz w:val="20"/>
                <w:szCs w:val="20"/>
              </w:rPr>
            </w:pPr>
          </w:p>
        </w:tc>
      </w:tr>
      <w:tr w:rsidR="00313888" w:rsidRPr="00A930EA" w14:paraId="2C5C4500" w14:textId="77777777" w:rsidTr="00F45C79">
        <w:trPr>
          <w:tblHeader/>
        </w:trPr>
        <w:tc>
          <w:tcPr>
            <w:tcW w:w="1042" w:type="dxa"/>
          </w:tcPr>
          <w:p w14:paraId="067F3FF9" w14:textId="38EE0ED8" w:rsidR="00313888" w:rsidRPr="00A930EA" w:rsidRDefault="00313888" w:rsidP="00313888">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1.10.</w:t>
            </w:r>
          </w:p>
        </w:tc>
        <w:tc>
          <w:tcPr>
            <w:tcW w:w="6330" w:type="dxa"/>
          </w:tcPr>
          <w:p w14:paraId="67BB01DD" w14:textId="17F98786" w:rsidR="00313888" w:rsidRPr="00A930EA" w:rsidRDefault="00313888" w:rsidP="00313888">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Programuojamas žaliuzių elektros variklių valdiklis, 1 rinkinys:</w:t>
            </w:r>
          </w:p>
          <w:p w14:paraId="543FA875" w14:textId="68231E28" w:rsidR="00313888" w:rsidRPr="00A930EA" w:rsidRDefault="00313888" w:rsidP="00313888">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7A6400D6" w14:textId="72E6B703" w:rsidR="00313888" w:rsidRPr="00A930EA" w:rsidRDefault="00313888" w:rsidP="00313888">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 kuris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5 vnt. žaliuzių elektros variklių valdymui. Suderinamas su asinchroniniais vienfaziais kintamos įtampos varikliais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 xml:space="preserve">(galima paklaida ± 10 %) </w:t>
            </w:r>
            <w:r w:rsidRPr="00A930EA">
              <w:rPr>
                <w:rFonts w:ascii="Times New Roman" w:hAnsi="Times New Roman" w:cs="Times New Roman"/>
                <w:szCs w:val="24"/>
              </w:rPr>
              <w:t xml:space="preserve">tinklo įtampos ir nuolatinės įtampos elektros varikliais </w:t>
            </w:r>
            <w:r w:rsidRPr="00A930EA">
              <w:rPr>
                <w:rFonts w:ascii="Times New Roman" w:hAnsi="Times New Roman" w:cs="Times New Roman"/>
                <w:b/>
                <w:bCs/>
                <w:szCs w:val="24"/>
              </w:rPr>
              <w:t>ne siauresnėse ribose kaip</w:t>
            </w:r>
            <w:r w:rsidRPr="00A930EA">
              <w:rPr>
                <w:rFonts w:ascii="Times New Roman" w:hAnsi="Times New Roman" w:cs="Times New Roman"/>
                <w:szCs w:val="24"/>
              </w:rPr>
              <w:t xml:space="preserve"> nuo 12 iki 48 V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suminei 6 A srovei. Valdiklis vienu metu </w:t>
            </w:r>
            <w:r w:rsidRPr="00A930EA">
              <w:rPr>
                <w:rFonts w:ascii="Times New Roman" w:hAnsi="Times New Roman" w:cs="Times New Roman"/>
                <w:b/>
                <w:bCs/>
                <w:szCs w:val="24"/>
              </w:rPr>
              <w:t>turi</w:t>
            </w:r>
            <w:r w:rsidRPr="00A930EA">
              <w:rPr>
                <w:rFonts w:ascii="Times New Roman" w:hAnsi="Times New Roman" w:cs="Times New Roman"/>
                <w:szCs w:val="24"/>
              </w:rPr>
              <w:t xml:space="preserve"> dirbti su arba nuolatinės arba kintamos įtampos varikliais.</w:t>
            </w:r>
          </w:p>
          <w:p w14:paraId="6866D9D5" w14:textId="11100740" w:rsidR="00313888" w:rsidRPr="00A930EA" w:rsidRDefault="00313888" w:rsidP="00313888">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a.2) Valdiklis (1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3 vnt. ir pan.) valdyti reikiamą kiekį </w:t>
            </w:r>
            <w:r w:rsidRPr="00A930EA">
              <w:rPr>
                <w:rFonts w:ascii="Times New Roman" w:hAnsi="Times New Roman" w:cs="Times New Roman"/>
                <w:b/>
                <w:bCs/>
                <w:szCs w:val="24"/>
              </w:rPr>
              <w:t>ne mažesnį kaip</w:t>
            </w:r>
            <w:r w:rsidRPr="00A930EA">
              <w:rPr>
                <w:rFonts w:ascii="Times New Roman" w:hAnsi="Times New Roman" w:cs="Times New Roman"/>
                <w:szCs w:val="24"/>
              </w:rPr>
              <w:t xml:space="preserve"> 5 vnt. žaliuzių elektros variklių. </w:t>
            </w:r>
            <w:r w:rsidRPr="00A930EA">
              <w:rPr>
                <w:rFonts w:ascii="Times New Roman" w:hAnsi="Times New Roman" w:cs="Times New Roman"/>
              </w:rPr>
              <w:t>Montavimas turi būti suderinamas su IEC/EN 60715</w:t>
            </w:r>
            <w:r w:rsidR="000363C2">
              <w:rPr>
                <w:rFonts w:ascii="Times New Roman" w:hAnsi="Times New Roman" w:cs="Times New Roman"/>
              </w:rPr>
              <w:t xml:space="preserve"> </w:t>
            </w:r>
            <w:r w:rsidR="000363C2" w:rsidRPr="00A45D65">
              <w:rPr>
                <w:rFonts w:ascii="Times New Roman" w:hAnsi="Times New Roman" w:cs="Times New Roman"/>
              </w:rPr>
              <w:t>arba</w:t>
            </w:r>
            <w:r w:rsidR="00BE0F54" w:rsidRPr="00A45D65">
              <w:rPr>
                <w:rFonts w:ascii="Times New Roman" w:hAnsi="Times New Roman" w:cs="Times New Roman"/>
              </w:rPr>
              <w:t xml:space="preserve"> DIN 46277-3</w:t>
            </w:r>
            <w:r w:rsidR="00A45D65" w:rsidRPr="00A45D65">
              <w:rPr>
                <w:rFonts w:ascii="Times New Roman" w:hAnsi="Times New Roman" w:cs="Times New Roman"/>
              </w:rPr>
              <w:t>,</w:t>
            </w:r>
            <w:r w:rsidR="000363C2" w:rsidRPr="00A45D65">
              <w:rPr>
                <w:rFonts w:ascii="Times New Roman" w:hAnsi="Times New Roman" w:cs="Times New Roman"/>
              </w:rPr>
              <w:t xml:space="preserve"> arba</w:t>
            </w:r>
            <w:r w:rsidR="005D375E" w:rsidRPr="00A45D65">
              <w:rPr>
                <w:rFonts w:ascii="Times New Roman" w:hAnsi="Times New Roman" w:cs="Times New Roman"/>
              </w:rPr>
              <w:t xml:space="preserve"> </w:t>
            </w:r>
            <w:r w:rsidR="00BE0F54" w:rsidRPr="00A45D65">
              <w:rPr>
                <w:rFonts w:ascii="Times New Roman" w:hAnsi="Times New Roman" w:cs="Times New Roman"/>
              </w:rPr>
              <w:t>EN 50022</w:t>
            </w:r>
            <w:r w:rsidR="00A45D65" w:rsidRPr="00A45D65">
              <w:rPr>
                <w:rFonts w:ascii="Times New Roman" w:hAnsi="Times New Roman" w:cs="Times New Roman"/>
              </w:rPr>
              <w:t>,</w:t>
            </w:r>
            <w:r w:rsidR="00BE0F54" w:rsidRPr="00A45D65">
              <w:rPr>
                <w:rFonts w:ascii="Times New Roman" w:hAnsi="Times New Roman" w:cs="Times New Roman"/>
              </w:rPr>
              <w:t xml:space="preserve"> </w:t>
            </w:r>
            <w:r w:rsidRPr="00A45D65">
              <w:rPr>
                <w:rFonts w:ascii="Times New Roman" w:hAnsi="Times New Roman" w:cs="Times New Roman"/>
                <w:b/>
                <w:bCs/>
              </w:rPr>
              <w:t>arba 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5E978211" w14:textId="77777777" w:rsidR="00313888" w:rsidRPr="00A930EA" w:rsidRDefault="00313888" w:rsidP="00313888">
            <w:pPr>
              <w:jc w:val="both"/>
              <w:rPr>
                <w:b/>
                <w:bCs/>
              </w:rPr>
            </w:pPr>
          </w:p>
          <w:p w14:paraId="12397FFD" w14:textId="5DB94443" w:rsidR="00313888" w:rsidRPr="00A930EA" w:rsidRDefault="00313888" w:rsidP="00313888">
            <w:pPr>
              <w:jc w:val="both"/>
              <w:rPr>
                <w:b/>
                <w:bCs/>
              </w:rPr>
            </w:pPr>
            <w:r w:rsidRPr="00A930EA">
              <w:t>b)</w:t>
            </w:r>
            <w:r w:rsidRPr="00A930EA">
              <w:rPr>
                <w:b/>
                <w:bCs/>
              </w:rPr>
              <w:t xml:space="preserve"> Reikalavimai, kurie nustatomi siekiant, kad projektas atitiktų reikšmingos žalos nedarymo principą:</w:t>
            </w:r>
          </w:p>
          <w:p w14:paraId="484DB4D3" w14:textId="72EC829D" w:rsidR="00313888" w:rsidRPr="00A930EA" w:rsidRDefault="00313888" w:rsidP="00313888">
            <w:pPr>
              <w:jc w:val="both"/>
            </w:pPr>
            <w:r w:rsidRPr="00A930EA">
              <w:t>b.1) Prekė turi būti paženklinta CE ženklu.</w:t>
            </w:r>
          </w:p>
          <w:p w14:paraId="02796566" w14:textId="765BA30A" w:rsidR="00313888" w:rsidRPr="00A930EA" w:rsidRDefault="00313888" w:rsidP="00313888">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50F6B588" w14:textId="77777777" w:rsidR="00313888" w:rsidRPr="00A930EA" w:rsidRDefault="00313888" w:rsidP="00313888">
            <w:pPr>
              <w:jc w:val="both"/>
            </w:pPr>
          </w:p>
          <w:p w14:paraId="5AC5E668" w14:textId="348AA6F4" w:rsidR="00313888" w:rsidRPr="00A930EA" w:rsidRDefault="00313888" w:rsidP="00313888">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75251166" w14:textId="77777777" w:rsidR="00313888" w:rsidRPr="00A930EA" w:rsidRDefault="00313888" w:rsidP="008325FA">
            <w:pPr>
              <w:pStyle w:val="BodyText"/>
              <w:spacing w:after="0" w:line="240" w:lineRule="auto"/>
              <w:rPr>
                <w:rFonts w:ascii="Times New Roman" w:hAnsi="Times New Roman" w:cs="Times New Roman"/>
                <w:szCs w:val="24"/>
              </w:rPr>
            </w:pPr>
          </w:p>
        </w:tc>
        <w:tc>
          <w:tcPr>
            <w:tcW w:w="3685" w:type="dxa"/>
          </w:tcPr>
          <w:p w14:paraId="2A196C4B" w14:textId="77777777" w:rsidR="008325FA" w:rsidRPr="00A930EA" w:rsidRDefault="008325FA" w:rsidP="00313888">
            <w:pPr>
              <w:pStyle w:val="BodyText"/>
              <w:spacing w:after="0" w:line="240" w:lineRule="auto"/>
              <w:jc w:val="center"/>
              <w:rPr>
                <w:rFonts w:ascii="Times New Roman" w:hAnsi="Times New Roman" w:cs="Times New Roman"/>
                <w:sz w:val="20"/>
                <w:szCs w:val="20"/>
              </w:rPr>
            </w:pPr>
          </w:p>
        </w:tc>
      </w:tr>
      <w:tr w:rsidR="008325FA" w:rsidRPr="00A930EA" w14:paraId="35AD2B06" w14:textId="77777777" w:rsidTr="00F45C79">
        <w:trPr>
          <w:tblHeader/>
        </w:trPr>
        <w:tc>
          <w:tcPr>
            <w:tcW w:w="1042" w:type="dxa"/>
          </w:tcPr>
          <w:p w14:paraId="2140429B" w14:textId="07F8238B"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1.11.</w:t>
            </w:r>
          </w:p>
        </w:tc>
        <w:tc>
          <w:tcPr>
            <w:tcW w:w="6330" w:type="dxa"/>
          </w:tcPr>
          <w:p w14:paraId="37F52F62" w14:textId="1E79D18B"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szCs w:val="24"/>
              </w:rPr>
              <w:t>Programuojamas šildymo sistemos valdiklis, 1 rinkinys:</w:t>
            </w:r>
          </w:p>
          <w:p w14:paraId="6E4047C2" w14:textId="460C0DB8" w:rsidR="008325FA" w:rsidRPr="00A930EA" w:rsidRDefault="008325FA" w:rsidP="008325F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6F8D8C45" w14:textId="451747F3"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Valdiklis</w:t>
            </w:r>
            <w:r w:rsidRPr="00A930EA">
              <w:rPr>
                <w:rFonts w:ascii="Times New Roman" w:hAnsi="Times New Roman" w:cs="Times New Roman"/>
                <w:b/>
                <w:bCs/>
                <w:szCs w:val="24"/>
              </w:rPr>
              <w:t xml:space="preserve"> turi turėti ne mažiau kaip</w:t>
            </w:r>
            <w:r w:rsidRPr="00A930EA">
              <w:rPr>
                <w:rFonts w:ascii="Times New Roman" w:hAnsi="Times New Roman" w:cs="Times New Roman"/>
                <w:szCs w:val="24"/>
              </w:rPr>
              <w:t xml:space="preserve"> 6 vnt. individualiai išjungiamų / išjungiamų kanalų (šildymo zonų) valdymui, suderinamas su 230 V /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ir 24 V /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kintama įtampa </w:t>
            </w:r>
            <w:r w:rsidRPr="00A930EA">
              <w:rPr>
                <w:rFonts w:ascii="Times New Roman" w:hAnsi="Times New Roman" w:cs="Times New Roman"/>
                <w:b/>
                <w:bCs/>
                <w:szCs w:val="24"/>
              </w:rPr>
              <w:t xml:space="preserve">ne siauresnėse kaip </w:t>
            </w:r>
            <w:r w:rsidRPr="00A930EA">
              <w:rPr>
                <w:rFonts w:ascii="Times New Roman" w:hAnsi="Times New Roman" w:cs="Times New Roman"/>
                <w:szCs w:val="24"/>
              </w:rPr>
              <w:t>nuo 5 iki 160 mA srovės ribose (</w:t>
            </w:r>
            <w:r w:rsidRPr="00A930EA">
              <w:rPr>
                <w:rFonts w:ascii="Times New Roman" w:hAnsi="Times New Roman" w:cs="Times New Roman"/>
                <w:b/>
                <w:bCs/>
                <w:szCs w:val="24"/>
              </w:rPr>
              <w:t xml:space="preserve">turi būti leidžiami </w:t>
            </w:r>
            <w:r w:rsidRPr="00A930EA">
              <w:rPr>
                <w:rFonts w:ascii="Times New Roman" w:hAnsi="Times New Roman" w:cs="Times New Roman"/>
                <w:szCs w:val="24"/>
              </w:rPr>
              <w:t xml:space="preserve">trumpalaikiai, </w:t>
            </w:r>
            <w:r w:rsidRPr="00A930EA">
              <w:rPr>
                <w:rFonts w:ascii="Times New Roman" w:hAnsi="Times New Roman" w:cs="Times New Roman"/>
                <w:b/>
                <w:bCs/>
                <w:szCs w:val="24"/>
              </w:rPr>
              <w:t>ne ilgesnės kaip</w:t>
            </w:r>
            <w:r w:rsidRPr="00A930EA">
              <w:rPr>
                <w:rFonts w:ascii="Times New Roman" w:hAnsi="Times New Roman" w:cs="Times New Roman"/>
                <w:szCs w:val="24"/>
              </w:rPr>
              <w:t xml:space="preserve"> 2 s. iki </w:t>
            </w:r>
            <w:r w:rsidRPr="00A930EA">
              <w:rPr>
                <w:rFonts w:ascii="Times New Roman" w:hAnsi="Times New Roman" w:cs="Times New Roman"/>
                <w:b/>
                <w:bCs/>
                <w:szCs w:val="24"/>
              </w:rPr>
              <w:t xml:space="preserve">ne daugiau kaip </w:t>
            </w:r>
            <w:r w:rsidRPr="00A930EA">
              <w:rPr>
                <w:rFonts w:ascii="Times New Roman" w:hAnsi="Times New Roman" w:cs="Times New Roman"/>
                <w:szCs w:val="24"/>
              </w:rPr>
              <w:t xml:space="preserve">1.5 A įjungimo viršsroviai) valdomais vožtuvais, kurie yra sujungti </w:t>
            </w:r>
            <w:r w:rsidRPr="00A930EA">
              <w:rPr>
                <w:rFonts w:ascii="Times New Roman" w:hAnsi="Times New Roman" w:cs="Times New Roman"/>
                <w:b/>
                <w:bCs/>
                <w:szCs w:val="24"/>
              </w:rPr>
              <w:t>ne didesnėmis kaip</w:t>
            </w:r>
            <w:r w:rsidRPr="00A930EA">
              <w:rPr>
                <w:rFonts w:ascii="Times New Roman" w:hAnsi="Times New Roman" w:cs="Times New Roman"/>
                <w:szCs w:val="24"/>
              </w:rPr>
              <w:t xml:space="preserve"> 4 vnt. grupėmis per vieną valdomą kanalą, turi būti suderinamas su įjungimo / išjungimo ir impulso pločio moduliacijos (angl. PWM) valdymo metodais. </w:t>
            </w:r>
          </w:p>
          <w:p w14:paraId="17F8B2B8" w14:textId="73E4DAEC" w:rsidR="008325FA" w:rsidRPr="00A930EA" w:rsidRDefault="008325FA" w:rsidP="008325FA">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a.2) įrenginys (1 vnt.) </w:t>
            </w:r>
            <w:r w:rsidRPr="00A930EA">
              <w:rPr>
                <w:rFonts w:ascii="Times New Roman" w:hAnsi="Times New Roman" w:cs="Times New Roman"/>
                <w:b/>
                <w:bCs/>
                <w:szCs w:val="24"/>
              </w:rPr>
              <w:t>arba</w:t>
            </w:r>
            <w:r w:rsidRPr="00A930EA">
              <w:rPr>
                <w:rFonts w:ascii="Times New Roman" w:hAnsi="Times New Roman" w:cs="Times New Roman"/>
                <w:szCs w:val="24"/>
              </w:rPr>
              <w:t xml:space="preserve"> reikiamas kiekis valdiklių (pvz. 2 vnt. įrenginių po 3 vnt. kanalų ir pan.) valdyti reikiamą kiekį, </w:t>
            </w:r>
            <w:r w:rsidRPr="00A930EA">
              <w:rPr>
                <w:rFonts w:ascii="Times New Roman" w:hAnsi="Times New Roman" w:cs="Times New Roman"/>
                <w:b/>
                <w:bCs/>
                <w:szCs w:val="24"/>
              </w:rPr>
              <w:t>ne mažesnį kaip</w:t>
            </w:r>
            <w:r w:rsidRPr="00A930EA">
              <w:rPr>
                <w:rFonts w:ascii="Times New Roman" w:hAnsi="Times New Roman" w:cs="Times New Roman"/>
                <w:szCs w:val="24"/>
              </w:rPr>
              <w:t xml:space="preserve"> 6 vnt. kanalų. </w:t>
            </w:r>
            <w:r w:rsidRPr="00A930EA">
              <w:rPr>
                <w:rFonts w:ascii="Times New Roman" w:hAnsi="Times New Roman" w:cs="Times New Roman"/>
              </w:rPr>
              <w:t xml:space="preserve">Montavimas turi būti suderinamas su IEC/EN </w:t>
            </w:r>
            <w:r w:rsidRPr="00A45D65">
              <w:rPr>
                <w:rFonts w:ascii="Times New Roman" w:hAnsi="Times New Roman" w:cs="Times New Roman"/>
              </w:rPr>
              <w:t>60715</w:t>
            </w:r>
            <w:r w:rsidR="005B2F0D" w:rsidRPr="00A45D65">
              <w:rPr>
                <w:rFonts w:ascii="Times New Roman" w:hAnsi="Times New Roman" w:cs="Times New Roman"/>
              </w:rPr>
              <w:t xml:space="preserve"> arba</w:t>
            </w:r>
            <w:r w:rsidR="00BE0F54" w:rsidRPr="00A45D65">
              <w:rPr>
                <w:rFonts w:ascii="Times New Roman" w:hAnsi="Times New Roman" w:cs="Times New Roman"/>
              </w:rPr>
              <w:t xml:space="preserve"> DIN 46277-3, </w:t>
            </w:r>
            <w:r w:rsidR="005B2F0D" w:rsidRPr="00A45D65">
              <w:rPr>
                <w:rFonts w:ascii="Times New Roman" w:hAnsi="Times New Roman" w:cs="Times New Roman"/>
              </w:rPr>
              <w:t xml:space="preserve">arba </w:t>
            </w:r>
            <w:r w:rsidR="00BE0F54" w:rsidRPr="00A45D65">
              <w:rPr>
                <w:rFonts w:ascii="Times New Roman" w:hAnsi="Times New Roman" w:cs="Times New Roman"/>
              </w:rPr>
              <w:t>EN 50022</w:t>
            </w:r>
            <w:r w:rsidR="00A45D65" w:rsidRPr="00A45D65">
              <w:rPr>
                <w:rFonts w:ascii="Times New Roman" w:hAnsi="Times New Roman" w:cs="Times New Roman"/>
              </w:rPr>
              <w:t>,</w:t>
            </w:r>
            <w:r w:rsidR="00BE0F54" w:rsidRPr="00A45D65">
              <w:rPr>
                <w:rFonts w:ascii="Times New Roman" w:hAnsi="Times New Roman" w:cs="Times New Roman"/>
              </w:rPr>
              <w:t xml:space="preserve"> </w:t>
            </w:r>
            <w:r w:rsidRPr="00A45D65">
              <w:rPr>
                <w:rFonts w:ascii="Times New Roman" w:hAnsi="Times New Roman" w:cs="Times New Roman"/>
              </w:rPr>
              <w:t xml:space="preserve"> </w:t>
            </w:r>
            <w:r w:rsidRPr="00A45D65">
              <w:rPr>
                <w:rFonts w:ascii="Times New Roman" w:hAnsi="Times New Roman" w:cs="Times New Roman"/>
                <w:b/>
                <w:bCs/>
              </w:rPr>
              <w:t>arba lygiaverčiu</w:t>
            </w:r>
            <w:r w:rsidRPr="00A45D65">
              <w:rPr>
                <w:rFonts w:ascii="Times New Roman" w:hAnsi="Times New Roman" w:cs="Times New Roman"/>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rPr>
              <w:t xml:space="preserve">standartinis montavimo bėgelis </w:t>
            </w:r>
            <w:r w:rsidRPr="00A45D65">
              <w:rPr>
                <w:rFonts w:ascii="Times New Roman" w:hAnsi="Times New Roman" w:cs="Times New Roman"/>
                <w:b/>
                <w:bCs/>
              </w:rPr>
              <w:t>ne didesnio kaip</w:t>
            </w:r>
            <w:r w:rsidRPr="00A45D65">
              <w:rPr>
                <w:rFonts w:ascii="Times New Roman" w:hAnsi="Times New Roman" w:cs="Times New Roman"/>
              </w:rPr>
              <w:t xml:space="preserve"> 35 mm pločio).</w:t>
            </w:r>
          </w:p>
          <w:p w14:paraId="03807E75" w14:textId="77777777" w:rsidR="008325FA" w:rsidRPr="00A930EA" w:rsidRDefault="008325FA" w:rsidP="008325FA">
            <w:pPr>
              <w:jc w:val="both"/>
              <w:rPr>
                <w:b/>
                <w:bCs/>
              </w:rPr>
            </w:pPr>
          </w:p>
          <w:p w14:paraId="18F3EFCC" w14:textId="0D71D054" w:rsidR="008325FA" w:rsidRPr="00A930EA" w:rsidRDefault="008325FA" w:rsidP="008325FA">
            <w:pPr>
              <w:jc w:val="both"/>
              <w:rPr>
                <w:b/>
                <w:bCs/>
              </w:rPr>
            </w:pPr>
            <w:r w:rsidRPr="00A930EA">
              <w:t xml:space="preserve">b) </w:t>
            </w:r>
            <w:r w:rsidRPr="00A930EA">
              <w:rPr>
                <w:b/>
                <w:bCs/>
              </w:rPr>
              <w:t>Reikalavimai, kurie nustatomi siekiant, kad projektas atitiktų reikšmingos žalos nedarymo principą:</w:t>
            </w:r>
          </w:p>
          <w:p w14:paraId="1A1FEAE8" w14:textId="7AD6C36A" w:rsidR="008325FA" w:rsidRPr="00A930EA" w:rsidRDefault="008325FA" w:rsidP="008325FA">
            <w:pPr>
              <w:jc w:val="both"/>
            </w:pPr>
            <w:r w:rsidRPr="00A930EA">
              <w:t>b.1) Prekė turi būti paženklinta CE ženklu.</w:t>
            </w:r>
          </w:p>
          <w:p w14:paraId="2FE5B905" w14:textId="1C13B0CC" w:rsidR="008325FA" w:rsidRPr="00A930EA" w:rsidRDefault="008325FA" w:rsidP="008325FA">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5C339838" w14:textId="77777777" w:rsidR="008325FA" w:rsidRPr="00A930EA" w:rsidRDefault="008325FA" w:rsidP="008325FA">
            <w:pPr>
              <w:jc w:val="both"/>
            </w:pPr>
          </w:p>
          <w:p w14:paraId="39480588" w14:textId="3A723C2E"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B09085A" w14:textId="77777777" w:rsidR="008325FA" w:rsidRPr="00A930EA" w:rsidRDefault="008325FA" w:rsidP="005C2C22">
            <w:pPr>
              <w:pStyle w:val="BodyText"/>
              <w:spacing w:after="0" w:line="240" w:lineRule="auto"/>
              <w:rPr>
                <w:rFonts w:ascii="Times New Roman" w:hAnsi="Times New Roman" w:cs="Times New Roman"/>
                <w:szCs w:val="24"/>
              </w:rPr>
            </w:pPr>
          </w:p>
        </w:tc>
        <w:tc>
          <w:tcPr>
            <w:tcW w:w="3685" w:type="dxa"/>
          </w:tcPr>
          <w:p w14:paraId="44922549" w14:textId="2D201D9B" w:rsidR="005C2C22" w:rsidRPr="00A930EA" w:rsidRDefault="005C2C22" w:rsidP="00374A35">
            <w:pPr>
              <w:pStyle w:val="BodyText"/>
              <w:spacing w:after="0" w:line="240" w:lineRule="auto"/>
              <w:rPr>
                <w:rFonts w:ascii="Times New Roman" w:hAnsi="Times New Roman" w:cs="Times New Roman"/>
                <w:sz w:val="20"/>
                <w:szCs w:val="20"/>
              </w:rPr>
            </w:pPr>
          </w:p>
        </w:tc>
      </w:tr>
      <w:tr w:rsidR="008325FA" w:rsidRPr="00A930EA" w14:paraId="0796EF5C" w14:textId="77777777" w:rsidTr="00A67686">
        <w:trPr>
          <w:tblHeader/>
        </w:trPr>
        <w:tc>
          <w:tcPr>
            <w:tcW w:w="1042" w:type="dxa"/>
          </w:tcPr>
          <w:p w14:paraId="4068910A" w14:textId="4B7B81C8"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1.12.</w:t>
            </w:r>
          </w:p>
        </w:tc>
        <w:tc>
          <w:tcPr>
            <w:tcW w:w="14409" w:type="dxa"/>
            <w:gridSpan w:val="3"/>
          </w:tcPr>
          <w:p w14:paraId="6B7D5956" w14:textId="14DFECF3" w:rsidR="008325FA" w:rsidRPr="00A930EA" w:rsidRDefault="008325FA" w:rsidP="008325FA">
            <w:pPr>
              <w:jc w:val="both"/>
              <w:rPr>
                <w:bCs/>
                <w:lang w:eastAsia="lt-LT"/>
              </w:rPr>
            </w:pPr>
            <w:r w:rsidRPr="00A930EA">
              <w:rPr>
                <w:b/>
                <w:bCs/>
              </w:rPr>
              <w:t>Suderinamumo moduliai, 1 rinkinys</w:t>
            </w:r>
            <w:r w:rsidRPr="00A930EA">
              <w:rPr>
                <w:bCs/>
                <w:lang w:eastAsia="lt-LT"/>
              </w:rPr>
              <w:t xml:space="preserve"> (Tiekėjas visos šios dalies </w:t>
            </w:r>
            <w:r w:rsidRPr="00A930EA">
              <w:rPr>
                <w:b/>
                <w:lang w:eastAsia="lt-LT"/>
              </w:rPr>
              <w:t>arba</w:t>
            </w:r>
            <w:r w:rsidRPr="00A930EA">
              <w:rPr>
                <w:bCs/>
                <w:lang w:eastAsia="lt-LT"/>
              </w:rPr>
              <w:t xml:space="preserve">  atskirų jos pozicijų (nurodytų 1.12.1-1.12.5 papunkčiuose) pasiūlyme turi nesiūlyti</w:t>
            </w:r>
            <w:r w:rsidRPr="00A930EA">
              <w:rPr>
                <w:rStyle w:val="FootnoteReference"/>
                <w:bCs/>
                <w:lang w:eastAsia="lt-LT"/>
              </w:rPr>
              <w:footnoteReference w:id="8"/>
            </w:r>
            <w:r w:rsidRPr="00A930EA">
              <w:rPr>
                <w:bCs/>
                <w:lang w:eastAsia="lt-LT"/>
              </w:rPr>
              <w:t xml:space="preserve">, jei </w:t>
            </w:r>
            <w:r w:rsidRPr="00A930EA">
              <w:rPr>
                <w:bCs/>
                <w:i/>
                <w:iCs/>
                <w:lang w:eastAsia="lt-LT"/>
              </w:rPr>
              <w:t>techninės specifikacijos lentelės 1.12.1-1.12.5 eilučių 3 stulpelyje) pažymi “Nereikalinga”).</w:t>
            </w:r>
          </w:p>
          <w:p w14:paraId="673DDC22" w14:textId="42D915D4" w:rsidR="008325FA" w:rsidRPr="00A930EA" w:rsidRDefault="008325FA" w:rsidP="008325FA">
            <w:pPr>
              <w:pStyle w:val="BodyText"/>
              <w:spacing w:after="0" w:line="240" w:lineRule="auto"/>
              <w:rPr>
                <w:rFonts w:ascii="Times New Roman" w:hAnsi="Times New Roman" w:cs="Times New Roman"/>
                <w:b/>
                <w:bCs/>
                <w:szCs w:val="24"/>
              </w:rPr>
            </w:pPr>
          </w:p>
          <w:p w14:paraId="6F9D7B7A" w14:textId="1C864984" w:rsidR="008325FA" w:rsidRPr="00A930EA" w:rsidRDefault="008325FA" w:rsidP="008325FA">
            <w:pPr>
              <w:pStyle w:val="BodyText"/>
              <w:spacing w:after="0" w:line="240" w:lineRule="auto"/>
              <w:rPr>
                <w:rFonts w:ascii="Times New Roman" w:hAnsi="Times New Roman" w:cs="Times New Roman"/>
                <w:sz w:val="20"/>
                <w:szCs w:val="20"/>
              </w:rPr>
            </w:pPr>
            <w:r w:rsidRPr="00A930EA">
              <w:rPr>
                <w:rFonts w:ascii="Times New Roman" w:hAnsi="Times New Roman" w:cs="Times New Roman"/>
                <w:szCs w:val="24"/>
              </w:rPr>
              <w:t>Suderinamumo moduliai yra skirti Tiekėjo siūlomą sistemą suderinti ir centralizuoti valdymą su perkančiosios organizacijos turimais išmaniųjų namų įrenginiais ir sistemomis:</w:t>
            </w:r>
          </w:p>
        </w:tc>
      </w:tr>
      <w:tr w:rsidR="008325FA" w:rsidRPr="00A930EA" w14:paraId="055EB5EB" w14:textId="77777777" w:rsidTr="00F45C79">
        <w:trPr>
          <w:tblHeader/>
        </w:trPr>
        <w:tc>
          <w:tcPr>
            <w:tcW w:w="1042" w:type="dxa"/>
          </w:tcPr>
          <w:p w14:paraId="098C2073" w14:textId="696F2D31"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1.12.1.</w:t>
            </w:r>
          </w:p>
        </w:tc>
        <w:tc>
          <w:tcPr>
            <w:tcW w:w="6330" w:type="dxa"/>
          </w:tcPr>
          <w:p w14:paraId="36D5E516" w14:textId="6B92EE0D" w:rsidR="008325FA" w:rsidRPr="00A930EA" w:rsidRDefault="008325FA" w:rsidP="008325F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rPr>
              <w:t>Suderinamumo modulis, skirtas valdyti ne mažiau kaip 50 Perkančiosios organizacijos turimų</w:t>
            </w:r>
            <w:r w:rsidRPr="00A930EA">
              <w:rPr>
                <w:rFonts w:ascii="Times New Roman" w:hAnsi="Times New Roman" w:cs="Times New Roman"/>
                <w:b/>
                <w:bCs/>
                <w:lang w:eastAsia="lt-LT"/>
              </w:rPr>
              <w:t xml:space="preserve"> KNX (Konnex) sąsajos įrenginių</w:t>
            </w:r>
            <w:r w:rsidRPr="00A930EA">
              <w:rPr>
                <w:rFonts w:ascii="Times New Roman" w:hAnsi="Times New Roman" w:cs="Times New Roman"/>
                <w:b/>
                <w:bCs/>
              </w:rPr>
              <w:t>, 1 vnt.</w:t>
            </w:r>
          </w:p>
          <w:p w14:paraId="3EC184DA" w14:textId="77777777" w:rsidR="008325FA" w:rsidRPr="00A930EA" w:rsidRDefault="008325FA" w:rsidP="008325FA">
            <w:pPr>
              <w:jc w:val="both"/>
              <w:rPr>
                <w:b/>
                <w:bCs/>
              </w:rPr>
            </w:pPr>
          </w:p>
          <w:p w14:paraId="1F0B6F87" w14:textId="382A05F8" w:rsidR="008325FA" w:rsidRPr="00A930EA" w:rsidRDefault="008325FA" w:rsidP="008325FA">
            <w:pPr>
              <w:jc w:val="both"/>
              <w:rPr>
                <w:b/>
                <w:bCs/>
              </w:rPr>
            </w:pPr>
            <w:r w:rsidRPr="00A930EA">
              <w:rPr>
                <w:b/>
                <w:bCs/>
              </w:rPr>
              <w:t>Reikalavimai, kurie nustatomi siekiant, kad projektas atitiktų reikšmingos žalos nedarymo principą:</w:t>
            </w:r>
          </w:p>
          <w:p w14:paraId="534EFC15" w14:textId="3F33D8C2" w:rsidR="008325FA" w:rsidRPr="00A930EA" w:rsidRDefault="008325FA" w:rsidP="008325FA">
            <w:pPr>
              <w:jc w:val="both"/>
            </w:pPr>
            <w:r w:rsidRPr="00A930EA">
              <w:t>a) Prekė turi būti paženklinta CE ženklu.</w:t>
            </w:r>
          </w:p>
          <w:p w14:paraId="0B73DC4E" w14:textId="54AB748B" w:rsidR="008325FA" w:rsidRPr="00A930EA" w:rsidRDefault="008325FA" w:rsidP="008325FA">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133092F3" w14:textId="77777777" w:rsidR="008325FA" w:rsidRPr="00A930EA" w:rsidRDefault="008325FA" w:rsidP="008325FA">
            <w:pPr>
              <w:jc w:val="both"/>
            </w:pPr>
          </w:p>
          <w:p w14:paraId="5FC585A9" w14:textId="651F0177"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37A592D7" w14:textId="03EB08E2" w:rsidR="008325FA" w:rsidRPr="00A930EA" w:rsidRDefault="008325FA" w:rsidP="008325FA">
            <w:pPr>
              <w:pStyle w:val="BodyText"/>
              <w:tabs>
                <w:tab w:val="clear" w:pos="680"/>
                <w:tab w:val="left" w:pos="0"/>
              </w:tabs>
              <w:spacing w:after="0" w:line="240" w:lineRule="auto"/>
              <w:rPr>
                <w:rFonts w:ascii="Times New Roman" w:hAnsi="Times New Roman" w:cs="Times New Roman"/>
                <w:b/>
                <w:bCs/>
                <w:sz w:val="22"/>
              </w:rPr>
            </w:pPr>
          </w:p>
        </w:tc>
        <w:tc>
          <w:tcPr>
            <w:tcW w:w="3685" w:type="dxa"/>
          </w:tcPr>
          <w:p w14:paraId="65FF11E7" w14:textId="68C17D9E" w:rsidR="008325FA" w:rsidRPr="00A930EA" w:rsidRDefault="008325FA" w:rsidP="008325FA">
            <w:pPr>
              <w:pStyle w:val="BodyText"/>
              <w:spacing w:after="0" w:line="240" w:lineRule="auto"/>
              <w:jc w:val="center"/>
              <w:rPr>
                <w:rFonts w:ascii="Times New Roman" w:hAnsi="Times New Roman" w:cs="Times New Roman"/>
                <w:sz w:val="18"/>
                <w:szCs w:val="18"/>
              </w:rPr>
            </w:pPr>
          </w:p>
        </w:tc>
      </w:tr>
      <w:tr w:rsidR="008325FA" w:rsidRPr="00A930EA" w14:paraId="352E525E" w14:textId="77777777" w:rsidTr="00F45C79">
        <w:trPr>
          <w:tblHeader/>
        </w:trPr>
        <w:tc>
          <w:tcPr>
            <w:tcW w:w="1042" w:type="dxa"/>
          </w:tcPr>
          <w:p w14:paraId="0E5D5979" w14:textId="434F0895"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1.12.2.</w:t>
            </w:r>
          </w:p>
        </w:tc>
        <w:tc>
          <w:tcPr>
            <w:tcW w:w="6330" w:type="dxa"/>
          </w:tcPr>
          <w:p w14:paraId="259E9CAD" w14:textId="1D73A5FA" w:rsidR="008325FA" w:rsidRPr="00A930EA" w:rsidRDefault="008325FA" w:rsidP="008325F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rPr>
              <w:t xml:space="preserve">Suderinamumo modulis, skirtas valdyti ne mažiau kaip 50 Perkančiosios organizacijos turimų </w:t>
            </w:r>
            <w:r w:rsidRPr="00A930EA">
              <w:rPr>
                <w:rFonts w:ascii="Times New Roman" w:hAnsi="Times New Roman" w:cs="Times New Roman"/>
                <w:b/>
                <w:bCs/>
                <w:lang w:eastAsia="lt-LT"/>
              </w:rPr>
              <w:t xml:space="preserve">Philips hue sąsajos įrenginių, </w:t>
            </w:r>
            <w:r w:rsidRPr="00A930EA">
              <w:rPr>
                <w:rFonts w:ascii="Times New Roman" w:hAnsi="Times New Roman" w:cs="Times New Roman"/>
                <w:b/>
                <w:bCs/>
                <w:szCs w:val="24"/>
              </w:rPr>
              <w:t>1 vnt.</w:t>
            </w:r>
          </w:p>
          <w:p w14:paraId="7DB6E1B2" w14:textId="77777777" w:rsidR="008325FA" w:rsidRPr="00A930EA" w:rsidRDefault="008325FA" w:rsidP="008325FA">
            <w:pPr>
              <w:jc w:val="both"/>
              <w:rPr>
                <w:b/>
                <w:bCs/>
              </w:rPr>
            </w:pPr>
          </w:p>
          <w:p w14:paraId="1CF9D237" w14:textId="3E85C03F" w:rsidR="008325FA" w:rsidRPr="00A930EA" w:rsidRDefault="008325FA" w:rsidP="008325FA">
            <w:pPr>
              <w:jc w:val="both"/>
              <w:rPr>
                <w:b/>
                <w:bCs/>
              </w:rPr>
            </w:pPr>
            <w:r w:rsidRPr="00A930EA">
              <w:rPr>
                <w:b/>
                <w:bCs/>
              </w:rPr>
              <w:t>Reikalavimai, kurie nustatomi siekiant, kad projektas atitiktų reikšmingos žalos nedarymo principą:</w:t>
            </w:r>
          </w:p>
          <w:p w14:paraId="094CA908" w14:textId="2C2D130B" w:rsidR="008325FA" w:rsidRPr="00A930EA" w:rsidRDefault="008325FA" w:rsidP="008325FA">
            <w:pPr>
              <w:jc w:val="both"/>
            </w:pPr>
            <w:r w:rsidRPr="00A930EA">
              <w:t>a) Prekė turi būti paženklinta CE ženklu.</w:t>
            </w:r>
          </w:p>
          <w:p w14:paraId="7A0E599E" w14:textId="0D254A7A" w:rsidR="008325FA" w:rsidRPr="00A930EA" w:rsidRDefault="008325FA" w:rsidP="008325FA">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27408005" w14:textId="77777777" w:rsidR="008325FA" w:rsidRPr="00A930EA" w:rsidRDefault="008325FA" w:rsidP="008325FA">
            <w:pPr>
              <w:jc w:val="both"/>
            </w:pPr>
          </w:p>
          <w:p w14:paraId="2E3E4017" w14:textId="06DC5A53" w:rsidR="008325FA" w:rsidRPr="00A930EA" w:rsidRDefault="008325FA" w:rsidP="008325F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color w:val="EE0000"/>
              </w:rPr>
              <w:t xml:space="preserve">Bendra pastaba a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52D709F" w14:textId="740B8F39" w:rsidR="008325FA" w:rsidRPr="00A930EA" w:rsidRDefault="008325FA" w:rsidP="008325FA">
            <w:pPr>
              <w:pStyle w:val="BodyText"/>
              <w:spacing w:after="0" w:line="240" w:lineRule="auto"/>
              <w:jc w:val="center"/>
              <w:rPr>
                <w:rFonts w:ascii="Times New Roman" w:hAnsi="Times New Roman" w:cs="Times New Roman"/>
                <w:szCs w:val="24"/>
              </w:rPr>
            </w:pPr>
          </w:p>
        </w:tc>
        <w:tc>
          <w:tcPr>
            <w:tcW w:w="3685" w:type="dxa"/>
          </w:tcPr>
          <w:p w14:paraId="5B465B6D" w14:textId="2CE6DB8E" w:rsidR="008325FA" w:rsidRPr="00A930EA" w:rsidRDefault="008325FA" w:rsidP="008325FA">
            <w:pPr>
              <w:pStyle w:val="BodyText"/>
              <w:spacing w:line="240" w:lineRule="auto"/>
              <w:jc w:val="center"/>
              <w:rPr>
                <w:rFonts w:ascii="Times New Roman" w:hAnsi="Times New Roman" w:cs="Times New Roman"/>
                <w:sz w:val="20"/>
                <w:szCs w:val="20"/>
              </w:rPr>
            </w:pPr>
          </w:p>
        </w:tc>
      </w:tr>
      <w:tr w:rsidR="008325FA" w:rsidRPr="00A930EA" w14:paraId="5EC839DA" w14:textId="77777777" w:rsidTr="00F45C79">
        <w:trPr>
          <w:tblHeader/>
        </w:trPr>
        <w:tc>
          <w:tcPr>
            <w:tcW w:w="1042" w:type="dxa"/>
          </w:tcPr>
          <w:p w14:paraId="5C624FCD" w14:textId="687EC723" w:rsidR="008325FA" w:rsidRPr="00A930EA" w:rsidRDefault="008325FA" w:rsidP="008325FA">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1.12.3.</w:t>
            </w:r>
          </w:p>
        </w:tc>
        <w:tc>
          <w:tcPr>
            <w:tcW w:w="6330" w:type="dxa"/>
          </w:tcPr>
          <w:p w14:paraId="5ED7C96B" w14:textId="65D3C39A" w:rsidR="008325FA" w:rsidRPr="00A930EA" w:rsidRDefault="008325FA" w:rsidP="008325F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Suderinamumo modulis, skirtas perkamos sistemos komunikacijai (įrenginių valdymui ir/arba programavimui) per Perkančiojoje organizacijoje įdiegtą laidinį duomenų perdavimo tinklą (LAN sąsaja), ne mažesnio kaip 100 Mb duomenų perdavimo greičio, 1 vnt.</w:t>
            </w:r>
          </w:p>
          <w:p w14:paraId="6E842895" w14:textId="77777777" w:rsidR="008325FA" w:rsidRPr="00A930EA" w:rsidRDefault="008325FA" w:rsidP="008325FA">
            <w:pPr>
              <w:jc w:val="both"/>
              <w:rPr>
                <w:b/>
                <w:bCs/>
              </w:rPr>
            </w:pPr>
          </w:p>
          <w:p w14:paraId="1689CD14" w14:textId="396B34C7" w:rsidR="008325FA" w:rsidRPr="00A930EA" w:rsidRDefault="008325FA" w:rsidP="008325FA">
            <w:pPr>
              <w:jc w:val="both"/>
              <w:rPr>
                <w:b/>
                <w:bCs/>
              </w:rPr>
            </w:pPr>
            <w:r w:rsidRPr="00A930EA">
              <w:rPr>
                <w:b/>
                <w:bCs/>
              </w:rPr>
              <w:t>Reikalavimai, kurie nustatomi siekiant, kad projektas atitiktų reikšmingos žalos nedarymo principą:</w:t>
            </w:r>
          </w:p>
          <w:p w14:paraId="3CDF5CF2" w14:textId="60D487BD" w:rsidR="008325FA" w:rsidRPr="00A930EA" w:rsidRDefault="008325FA" w:rsidP="008325FA">
            <w:pPr>
              <w:jc w:val="both"/>
            </w:pPr>
            <w:r w:rsidRPr="00A930EA">
              <w:t>a) Prekė turi būti paženklinta CE ženklu.</w:t>
            </w:r>
          </w:p>
          <w:p w14:paraId="1BC00C9E" w14:textId="0621C56E" w:rsidR="008325FA" w:rsidRPr="00A930EA" w:rsidRDefault="008325FA" w:rsidP="008325FA">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6C00451F" w14:textId="77777777" w:rsidR="008325FA" w:rsidRPr="00A930EA" w:rsidRDefault="008325FA" w:rsidP="008325FA">
            <w:pPr>
              <w:jc w:val="both"/>
            </w:pPr>
          </w:p>
          <w:p w14:paraId="429C5280" w14:textId="1B9893AC" w:rsidR="008325FA" w:rsidRPr="00A930EA" w:rsidRDefault="008325FA" w:rsidP="008325FA">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0215C8FA" w14:textId="4D978FB8" w:rsidR="008325FA" w:rsidRPr="00A930EA" w:rsidRDefault="008325FA" w:rsidP="00DB2F0F">
            <w:pPr>
              <w:pStyle w:val="BodyText"/>
              <w:spacing w:after="0" w:line="240" w:lineRule="auto"/>
              <w:rPr>
                <w:rFonts w:ascii="Times New Roman" w:hAnsi="Times New Roman" w:cs="Times New Roman"/>
                <w:szCs w:val="24"/>
              </w:rPr>
            </w:pPr>
          </w:p>
        </w:tc>
        <w:tc>
          <w:tcPr>
            <w:tcW w:w="3685" w:type="dxa"/>
          </w:tcPr>
          <w:p w14:paraId="18CBD572" w14:textId="53731DF2" w:rsidR="00DB2F0F" w:rsidRPr="00A930EA" w:rsidRDefault="00DB2F0F" w:rsidP="008325FA">
            <w:pPr>
              <w:pStyle w:val="BodyText"/>
              <w:spacing w:after="0" w:line="240" w:lineRule="auto"/>
              <w:jc w:val="center"/>
              <w:rPr>
                <w:rFonts w:ascii="Times New Roman" w:hAnsi="Times New Roman" w:cs="Times New Roman"/>
                <w:sz w:val="20"/>
                <w:szCs w:val="20"/>
              </w:rPr>
            </w:pPr>
          </w:p>
        </w:tc>
      </w:tr>
      <w:tr w:rsidR="005B589F" w:rsidRPr="00A930EA" w14:paraId="6F546669" w14:textId="77777777" w:rsidTr="00F45C79">
        <w:trPr>
          <w:tblHeader/>
        </w:trPr>
        <w:tc>
          <w:tcPr>
            <w:tcW w:w="1042" w:type="dxa"/>
          </w:tcPr>
          <w:p w14:paraId="35D6DF5D" w14:textId="1649A1AA" w:rsidR="005B589F" w:rsidRPr="00A930EA" w:rsidRDefault="005B589F" w:rsidP="005B589F">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1.12.4.</w:t>
            </w:r>
          </w:p>
        </w:tc>
        <w:tc>
          <w:tcPr>
            <w:tcW w:w="6330" w:type="dxa"/>
          </w:tcPr>
          <w:p w14:paraId="48E3B574" w14:textId="24444AA4" w:rsidR="005B589F" w:rsidRPr="00A930EA" w:rsidRDefault="005B589F" w:rsidP="005B589F">
            <w:pPr>
              <w:tabs>
                <w:tab w:val="left" w:pos="2410"/>
              </w:tabs>
              <w:jc w:val="both"/>
              <w:rPr>
                <w:b/>
                <w:bCs/>
              </w:rPr>
            </w:pPr>
            <w:r w:rsidRPr="00A930EA">
              <w:rPr>
                <w:b/>
                <w:bCs/>
              </w:rPr>
              <w:t>Reikiamos galios suderinamas linijos maitinimo modulis, kuomet siūloma valdymo sistema ir ją sudarantys įrenginiai maitinama nuo mažesnės kaip 230 V / 50 Hz (galima paklaida ± 10 %) kintamos elektros įtampos, 1 vnt.</w:t>
            </w:r>
          </w:p>
          <w:p w14:paraId="26DC5DCD" w14:textId="77777777" w:rsidR="005B589F" w:rsidRPr="00A930EA" w:rsidRDefault="005B589F" w:rsidP="005B589F">
            <w:pPr>
              <w:jc w:val="both"/>
              <w:rPr>
                <w:b/>
                <w:bCs/>
              </w:rPr>
            </w:pPr>
          </w:p>
          <w:p w14:paraId="57BBDCC3" w14:textId="54684882" w:rsidR="005B589F" w:rsidRPr="00A930EA" w:rsidRDefault="005B589F" w:rsidP="005B589F">
            <w:pPr>
              <w:jc w:val="both"/>
              <w:rPr>
                <w:b/>
                <w:bCs/>
              </w:rPr>
            </w:pPr>
            <w:r w:rsidRPr="00A930EA">
              <w:rPr>
                <w:b/>
                <w:bCs/>
              </w:rPr>
              <w:t>Reikalavimai, kurie nustatomi siekiant, kad projektas atitiktų reikšmingos žalos nedarymo principą:</w:t>
            </w:r>
          </w:p>
          <w:p w14:paraId="7E50EE9D" w14:textId="3FB27DD1" w:rsidR="005B589F" w:rsidRPr="00A930EA" w:rsidRDefault="005B589F" w:rsidP="005B589F">
            <w:pPr>
              <w:jc w:val="both"/>
            </w:pPr>
            <w:r w:rsidRPr="00A930EA">
              <w:t>a) Prekė turi būti paženklinta CE ženklu.</w:t>
            </w:r>
          </w:p>
          <w:p w14:paraId="613E8F25" w14:textId="43191957" w:rsidR="005B589F" w:rsidRPr="00A930EA" w:rsidRDefault="005B589F" w:rsidP="005B589F">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34751A3D" w14:textId="77777777" w:rsidR="005B589F" w:rsidRPr="00A930EA" w:rsidRDefault="005B589F" w:rsidP="005B589F">
            <w:pPr>
              <w:jc w:val="both"/>
            </w:pPr>
          </w:p>
          <w:p w14:paraId="0F43B94C" w14:textId="587D0598" w:rsidR="005B589F" w:rsidRPr="00A930EA" w:rsidRDefault="005B589F" w:rsidP="005B589F">
            <w:pPr>
              <w:tabs>
                <w:tab w:val="left" w:pos="2410"/>
              </w:tabs>
              <w:jc w:val="both"/>
              <w:rPr>
                <w:b/>
                <w:bCs/>
                <w:i/>
                <w:iCs/>
              </w:rPr>
            </w:pPr>
            <w:r w:rsidRPr="00A930EA">
              <w:rPr>
                <w:b/>
                <w:bCs/>
                <w:color w:val="EE0000"/>
              </w:rPr>
              <w:t xml:space="preserve">Bendra pastaba a ir b punktams: </w:t>
            </w:r>
            <w:r w:rsidRPr="00A930EA">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3428492A" w14:textId="1E88D9C0" w:rsidR="005B589F" w:rsidRPr="00A930EA" w:rsidRDefault="005B589F" w:rsidP="005B589F">
            <w:pPr>
              <w:pStyle w:val="BodyText"/>
              <w:spacing w:after="0" w:line="240" w:lineRule="auto"/>
              <w:jc w:val="center"/>
              <w:rPr>
                <w:rFonts w:ascii="Times New Roman" w:hAnsi="Times New Roman" w:cs="Times New Roman"/>
                <w:szCs w:val="24"/>
              </w:rPr>
            </w:pPr>
          </w:p>
        </w:tc>
        <w:tc>
          <w:tcPr>
            <w:tcW w:w="3685" w:type="dxa"/>
          </w:tcPr>
          <w:p w14:paraId="088B9EB6" w14:textId="57461C22" w:rsidR="005B589F" w:rsidRPr="00A930EA" w:rsidRDefault="005B589F" w:rsidP="005B589F">
            <w:pPr>
              <w:pStyle w:val="BodyText"/>
              <w:spacing w:after="0" w:line="240" w:lineRule="auto"/>
              <w:jc w:val="center"/>
              <w:rPr>
                <w:rFonts w:ascii="Times New Roman" w:hAnsi="Times New Roman" w:cs="Times New Roman"/>
                <w:sz w:val="20"/>
                <w:szCs w:val="20"/>
              </w:rPr>
            </w:pPr>
          </w:p>
        </w:tc>
      </w:tr>
      <w:tr w:rsidR="005B589F" w:rsidRPr="00A930EA" w14:paraId="4D9F8489" w14:textId="77777777" w:rsidTr="00F45C79">
        <w:trPr>
          <w:tblHeader/>
        </w:trPr>
        <w:tc>
          <w:tcPr>
            <w:tcW w:w="1042" w:type="dxa"/>
          </w:tcPr>
          <w:p w14:paraId="52C08BAC" w14:textId="7AE959E9" w:rsidR="005B589F" w:rsidRPr="00A930EA" w:rsidRDefault="005B589F" w:rsidP="005B589F">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1.12.5</w:t>
            </w:r>
          </w:p>
        </w:tc>
        <w:tc>
          <w:tcPr>
            <w:tcW w:w="6330" w:type="dxa"/>
          </w:tcPr>
          <w:p w14:paraId="6DE4BF4D" w14:textId="3D0CA870" w:rsidR="005B589F" w:rsidRPr="00A930EA" w:rsidRDefault="005B589F" w:rsidP="005B589F">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Programatorius – įrenginys arba sąsaja, skirtas(-a) įkelti valdymo programą , suderinamas su USB (arba lygiaverčiu) standartu sąsajai su kompiuteriu, ir valdymo sistemai ir ją sudarantiems įrenginiams programuoti, jei toks įrenginys yra būtinas, 1 vnt.</w:t>
            </w:r>
          </w:p>
          <w:p w14:paraId="7151D303" w14:textId="77777777" w:rsidR="005B589F" w:rsidRPr="00A930EA" w:rsidRDefault="005B589F" w:rsidP="005B589F">
            <w:pPr>
              <w:jc w:val="both"/>
              <w:rPr>
                <w:b/>
                <w:bCs/>
              </w:rPr>
            </w:pPr>
          </w:p>
          <w:p w14:paraId="5D340A61" w14:textId="3D91858E" w:rsidR="005B589F" w:rsidRPr="00A930EA" w:rsidRDefault="005B589F" w:rsidP="005B589F">
            <w:pPr>
              <w:jc w:val="both"/>
              <w:rPr>
                <w:b/>
                <w:bCs/>
              </w:rPr>
            </w:pPr>
            <w:r w:rsidRPr="00A930EA">
              <w:rPr>
                <w:b/>
                <w:bCs/>
              </w:rPr>
              <w:t>Reikalavimai, kurie nustatomi siekiant, kad projektas atitiktų reikšmingos žalos nedarymo principą:</w:t>
            </w:r>
          </w:p>
          <w:p w14:paraId="247774B2" w14:textId="12BD6F22" w:rsidR="005B589F" w:rsidRPr="00A930EA" w:rsidRDefault="005B589F" w:rsidP="005B589F">
            <w:pPr>
              <w:jc w:val="both"/>
            </w:pPr>
            <w:r w:rsidRPr="00A930EA">
              <w:t>a) Prekė turi būti paženklinta CE ženklu.</w:t>
            </w:r>
          </w:p>
          <w:p w14:paraId="308999AE" w14:textId="0DC290A8" w:rsidR="005B589F" w:rsidRPr="00A930EA" w:rsidRDefault="005B589F" w:rsidP="005B589F">
            <w:pPr>
              <w:jc w:val="both"/>
              <w:rPr>
                <w:rFonts w:eastAsia="Calibri"/>
                <w:iCs/>
              </w:rPr>
            </w:pPr>
            <w:r w:rsidRPr="00A930EA">
              <w:t xml:space="preserve">b) Prekė turi atitikti Direktyvą 2011/65/ES </w:t>
            </w:r>
            <w:r w:rsidRPr="00A930EA">
              <w:rPr>
                <w:rFonts w:eastAsia="Calibri"/>
                <w:iCs/>
              </w:rPr>
              <w:t>dėl tam tikrų pavojingų medžiagų naudojimo elektros ir elektroninėje įrangoje apribojimo.</w:t>
            </w:r>
          </w:p>
          <w:p w14:paraId="36B3AB12" w14:textId="77777777" w:rsidR="005B589F" w:rsidRPr="00A930EA" w:rsidRDefault="005B589F" w:rsidP="005B589F">
            <w:pPr>
              <w:jc w:val="both"/>
            </w:pPr>
          </w:p>
          <w:p w14:paraId="3FBB32A8" w14:textId="1F96248E" w:rsidR="005B589F" w:rsidRPr="00A930EA" w:rsidRDefault="005B589F" w:rsidP="005B589F">
            <w:pPr>
              <w:pStyle w:val="BodyText"/>
              <w:spacing w:after="0" w:line="240" w:lineRule="auto"/>
              <w:rPr>
                <w:rFonts w:ascii="Times New Roman" w:hAnsi="Times New Roman" w:cs="Times New Roman"/>
                <w:i/>
                <w:iCs/>
                <w:szCs w:val="24"/>
              </w:rPr>
            </w:pPr>
            <w:r w:rsidRPr="00A930EA">
              <w:rPr>
                <w:rFonts w:ascii="Times New Roman" w:hAnsi="Times New Roman" w:cs="Times New Roman"/>
                <w:b/>
                <w:bCs/>
                <w:color w:val="EE0000"/>
              </w:rPr>
              <w:t xml:space="preserve">Bendra pastaba a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0B932376" w14:textId="66D84291" w:rsidR="005B589F" w:rsidRPr="00A930EA" w:rsidRDefault="005B589F" w:rsidP="005B589F">
            <w:pPr>
              <w:pStyle w:val="BodyText"/>
              <w:spacing w:after="0" w:line="240" w:lineRule="auto"/>
              <w:rPr>
                <w:rFonts w:ascii="Times New Roman" w:hAnsi="Times New Roman" w:cs="Times New Roman"/>
                <w:szCs w:val="24"/>
              </w:rPr>
            </w:pPr>
          </w:p>
        </w:tc>
        <w:tc>
          <w:tcPr>
            <w:tcW w:w="3685" w:type="dxa"/>
          </w:tcPr>
          <w:p w14:paraId="26C423D6" w14:textId="77777777" w:rsidR="00B027C2" w:rsidRPr="00A930EA" w:rsidRDefault="00B027C2" w:rsidP="005B589F">
            <w:pPr>
              <w:pStyle w:val="BodyText"/>
              <w:spacing w:after="0" w:line="240" w:lineRule="auto"/>
              <w:jc w:val="center"/>
              <w:rPr>
                <w:rFonts w:ascii="Times New Roman" w:hAnsi="Times New Roman" w:cs="Times New Roman"/>
                <w:sz w:val="20"/>
                <w:szCs w:val="20"/>
              </w:rPr>
            </w:pPr>
          </w:p>
        </w:tc>
      </w:tr>
      <w:tr w:rsidR="0078662D" w:rsidRPr="00A930EA" w14:paraId="20B8F82A" w14:textId="77777777" w:rsidTr="0072600E">
        <w:trPr>
          <w:tblHeader/>
        </w:trPr>
        <w:tc>
          <w:tcPr>
            <w:tcW w:w="1042" w:type="dxa"/>
          </w:tcPr>
          <w:p w14:paraId="5E76AF5D" w14:textId="4E5BFF8A" w:rsidR="0078662D" w:rsidRPr="00A930EA" w:rsidRDefault="0078662D" w:rsidP="0078662D">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1.1</w:t>
            </w:r>
            <w:r w:rsidR="00993BAB">
              <w:rPr>
                <w:rFonts w:ascii="Times New Roman" w:hAnsi="Times New Roman" w:cs="Times New Roman"/>
                <w:szCs w:val="24"/>
              </w:rPr>
              <w:t>3</w:t>
            </w:r>
          </w:p>
        </w:tc>
        <w:tc>
          <w:tcPr>
            <w:tcW w:w="6330" w:type="dxa"/>
          </w:tcPr>
          <w:p w14:paraId="20A99512" w14:textId="3A6722F5" w:rsidR="0078662D" w:rsidRPr="00A930EA" w:rsidRDefault="00993BAB" w:rsidP="0078662D">
            <w:pPr>
              <w:jc w:val="both"/>
              <w:rPr>
                <w:i/>
                <w:iCs/>
              </w:rPr>
            </w:pPr>
            <w:r>
              <w:rPr>
                <w:b/>
                <w:bCs/>
              </w:rPr>
              <w:t>V</w:t>
            </w:r>
            <w:r w:rsidR="0078662D" w:rsidRPr="00A930EA">
              <w:rPr>
                <w:b/>
                <w:bCs/>
              </w:rPr>
              <w:t>aldymo programinė įranga, 1 licencija, galiojimo laikas ne trumpiau kaip 12 mėn. su galimybe pratęsti</w:t>
            </w:r>
            <w:r w:rsidR="0078662D" w:rsidRPr="00A930EA">
              <w:rPr>
                <w:i/>
                <w:iCs/>
              </w:rPr>
              <w:t>.</w:t>
            </w:r>
          </w:p>
          <w:p w14:paraId="76A40FFB" w14:textId="0259E959" w:rsidR="0078662D" w:rsidRPr="00A930EA" w:rsidRDefault="0078662D" w:rsidP="0078662D">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Turi būti</w:t>
            </w:r>
            <w:r w:rsidRPr="00A930EA">
              <w:rPr>
                <w:rFonts w:ascii="Times New Roman" w:hAnsi="Times New Roman" w:cs="Times New Roman"/>
                <w:szCs w:val="24"/>
              </w:rPr>
              <w:t xml:space="preserve"> suderinama su Perkančiosios organizacijos turima „Išmaniųjų namų laboratorijos“ įranga: JUNG 3802 REG HE, JUNG RA 23024 REG HE, JUNG LS 2094 FSW, JUNG 4094 TSM, JUNG 4072.02 JUNG IPR100 tiesiogiai </w:t>
            </w:r>
            <w:r w:rsidRPr="00A930EA">
              <w:rPr>
                <w:rFonts w:ascii="Times New Roman" w:hAnsi="Times New Roman" w:cs="Times New Roman"/>
                <w:b/>
                <w:bCs/>
                <w:szCs w:val="24"/>
              </w:rPr>
              <w:t xml:space="preserve">arba </w:t>
            </w:r>
            <w:r w:rsidRPr="00A930EA">
              <w:rPr>
                <w:rFonts w:ascii="Times New Roman" w:hAnsi="Times New Roman" w:cs="Times New Roman"/>
                <w:szCs w:val="24"/>
              </w:rPr>
              <w:t xml:space="preserve">per gamintojo siūlomas programines sąsajas. </w:t>
            </w:r>
          </w:p>
          <w:p w14:paraId="4E9873E2" w14:textId="1F44E30A" w:rsidR="0078662D" w:rsidRPr="00A930EA" w:rsidRDefault="0078662D" w:rsidP="0078662D">
            <w:pPr>
              <w:pStyle w:val="BodyText"/>
              <w:spacing w:after="0" w:line="240" w:lineRule="auto"/>
              <w:rPr>
                <w:rFonts w:ascii="Times New Roman" w:hAnsi="Times New Roman" w:cs="Times New Roman"/>
                <w:b/>
                <w:bCs/>
                <w:szCs w:val="24"/>
              </w:rPr>
            </w:pPr>
            <w:r w:rsidRPr="00A930EA">
              <w:rPr>
                <w:rFonts w:ascii="Times New Roman" w:hAnsi="Times New Roman" w:cs="Times New Roman"/>
                <w:szCs w:val="24"/>
              </w:rPr>
              <w:t xml:space="preserve">Įrenginių valdymo programinė įranga turi būti suderinama su Perkančiosios organizacijos turimais išmaniaisiais telefonais ir/arba planšetiniais kompiuteriais, kurių operacinė sistema yra Android (kurios versija yra ne žemesnė kaip 13), iOS (kurios versija yra ne žemesnė kaip 18). Įrenginių valdymo programinė įranga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prieinama oficialiose „Google Play Store“ ir „Apple App Store“ talpyklose, kas užtikrina programinio kodo patikimumą, saugumą, atitikimą „Android“ ir „iOS“ sistemoms taikomiems techniniams bei privatumo reikalavimams, garantuoja automatinį saugumo ir funkcionalumo atnaujinimų gavimą.</w:t>
            </w:r>
          </w:p>
          <w:p w14:paraId="0A327355" w14:textId="24FA9A91" w:rsidR="0078662D" w:rsidRPr="00A930EA" w:rsidRDefault="0078662D" w:rsidP="0078662D">
            <w:pPr>
              <w:pStyle w:val="BodyText"/>
              <w:spacing w:after="0" w:line="240" w:lineRule="auto"/>
              <w:rPr>
                <w:rFonts w:ascii="Times New Roman" w:hAnsi="Times New Roman" w:cs="Times New Roman"/>
              </w:rPr>
            </w:pPr>
            <w:r w:rsidRPr="00A930EA">
              <w:rPr>
                <w:rFonts w:ascii="Times New Roman" w:hAnsi="Times New Roman" w:cs="Times New Roman"/>
                <w:szCs w:val="24"/>
              </w:rPr>
              <w:t xml:space="preserve">Funkcionalumas </w:t>
            </w:r>
            <w:r>
              <w:rPr>
                <w:rFonts w:ascii="Times New Roman" w:hAnsi="Times New Roman" w:cs="Times New Roman"/>
                <w:b/>
                <w:bCs/>
                <w:szCs w:val="24"/>
              </w:rPr>
              <w:t>pilnai atitinkantis arba lygiavertis</w:t>
            </w:r>
            <w:r w:rsidRPr="00A930EA">
              <w:rPr>
                <w:rFonts w:ascii="Times New Roman" w:hAnsi="Times New Roman" w:cs="Times New Roman"/>
                <w:b/>
                <w:bCs/>
                <w:szCs w:val="24"/>
              </w:rPr>
              <w:t>:</w:t>
            </w:r>
            <w:r w:rsidRPr="00A930EA">
              <w:rPr>
                <w:rFonts w:ascii="Times New Roman" w:hAnsi="Times New Roman" w:cs="Times New Roman"/>
                <w:szCs w:val="24"/>
              </w:rPr>
              <w:t xml:space="preserve"> tiesioginis įrenginių valdymas, patalpų ir įrenginių pavadinimų priskyrimas, jungiklių, mygtukų ir scenarijų priskyrimas konkretiems veiksmams (valdikliams), apšvietimo, žaliuzių, termostatų ir kištukinių elektros lizdų funkcijų nustatymas, scenarijai ir automatizavimas, kurie vienu mygtuku paleidžia kelis veiksmus, tvarkaraščiai, sąlyginių veiksmų kūrimas, energijos suvartojimo stebėjimas (suderinamuose įrenginiuose), pažymėtas aktyvumas (kada įrenginys buvo aktyvus), vartotojų valdymas (galima sukurti skirtingus vartotojo lygius: savininkas, naudotojas, svečias), valdymo ribojimai (pvz., vaikai gali naudoti tik apšvietimą, bet ne termostatą). </w:t>
            </w:r>
            <w:r w:rsidRPr="00A930EA">
              <w:rPr>
                <w:rFonts w:ascii="Times New Roman" w:hAnsi="Times New Roman" w:cs="Times New Roman"/>
                <w:b/>
                <w:bCs/>
                <w:szCs w:val="24"/>
              </w:rPr>
              <w:t>Turi būti</w:t>
            </w:r>
            <w:r w:rsidRPr="00A930EA">
              <w:rPr>
                <w:rFonts w:ascii="Times New Roman" w:hAnsi="Times New Roman" w:cs="Times New Roman"/>
                <w:szCs w:val="24"/>
              </w:rPr>
              <w:t xml:space="preserve"> nuotolinis valdymas per internetą ir galimybė susieti su balso asistentais „Google Assistant“, „Amazon Alexa“, integruoti su „SmartThings“, „Mediola“, „Wibutler“ </w:t>
            </w:r>
            <w:r w:rsidRPr="00A930EA">
              <w:rPr>
                <w:rFonts w:ascii="Times New Roman" w:hAnsi="Times New Roman" w:cs="Times New Roman"/>
                <w:b/>
                <w:bCs/>
                <w:szCs w:val="24"/>
              </w:rPr>
              <w:t>arba lygiavertėmis</w:t>
            </w:r>
            <w:r w:rsidRPr="00A930EA">
              <w:rPr>
                <w:rFonts w:ascii="Times New Roman" w:hAnsi="Times New Roman" w:cs="Times New Roman"/>
                <w:szCs w:val="24"/>
              </w:rPr>
              <w:t>.</w:t>
            </w:r>
          </w:p>
        </w:tc>
        <w:tc>
          <w:tcPr>
            <w:tcW w:w="4394" w:type="dxa"/>
          </w:tcPr>
          <w:p w14:paraId="4C7F309C" w14:textId="4C215591" w:rsidR="0078662D" w:rsidRPr="00A930EA" w:rsidRDefault="0078662D" w:rsidP="0078662D">
            <w:pPr>
              <w:rPr>
                <w:strike/>
              </w:rPr>
            </w:pPr>
          </w:p>
        </w:tc>
        <w:tc>
          <w:tcPr>
            <w:tcW w:w="3685" w:type="dxa"/>
          </w:tcPr>
          <w:p w14:paraId="4678BB5F" w14:textId="72E10533" w:rsidR="0078662D" w:rsidRPr="00A930EA" w:rsidRDefault="0078662D" w:rsidP="007462D5">
            <w:pPr>
              <w:pStyle w:val="BodyText"/>
              <w:spacing w:after="0" w:line="240" w:lineRule="auto"/>
              <w:rPr>
                <w:rFonts w:ascii="Times New Roman" w:hAnsi="Times New Roman" w:cs="Times New Roman"/>
                <w:sz w:val="20"/>
                <w:szCs w:val="20"/>
              </w:rPr>
            </w:pPr>
          </w:p>
        </w:tc>
      </w:tr>
      <w:tr w:rsidR="0078662D" w:rsidRPr="00A930EA" w14:paraId="231E785E" w14:textId="77777777" w:rsidTr="00526B40">
        <w:trPr>
          <w:tblHeader/>
        </w:trPr>
        <w:tc>
          <w:tcPr>
            <w:tcW w:w="15451" w:type="dxa"/>
            <w:gridSpan w:val="4"/>
          </w:tcPr>
          <w:p w14:paraId="6B1516F4" w14:textId="250BE000" w:rsidR="0078662D" w:rsidRPr="00A930EA" w:rsidRDefault="0078662D" w:rsidP="0078662D">
            <w:pPr>
              <w:pStyle w:val="BodyText"/>
              <w:spacing w:after="0" w:line="240" w:lineRule="auto"/>
              <w:rPr>
                <w:rFonts w:ascii="Times New Roman" w:hAnsi="Times New Roman" w:cs="Times New Roman"/>
                <w:szCs w:val="24"/>
              </w:rPr>
            </w:pPr>
            <w:r w:rsidRPr="005F0D44">
              <w:rPr>
                <w:rFonts w:ascii="Times New Roman" w:hAnsi="Times New Roman" w:cs="Times New Roman"/>
                <w:b/>
                <w:bCs/>
                <w:szCs w:val="24"/>
              </w:rPr>
              <w:t>Reikalavimai, kurie keliami visai siūlomai i</w:t>
            </w:r>
            <w:r w:rsidRPr="005F0D44">
              <w:rPr>
                <w:rFonts w:ascii="Times New Roman" w:hAnsi="Times New Roman" w:cs="Times New Roman"/>
                <w:b/>
                <w:bCs/>
                <w:szCs w:val="24"/>
                <w:lang w:eastAsia="lt-LT"/>
              </w:rPr>
              <w:t>šmanaus</w:t>
            </w:r>
            <w:r w:rsidRPr="005F0D44">
              <w:rPr>
                <w:rFonts w:ascii="Times New Roman" w:hAnsi="Times New Roman" w:cs="Times New Roman"/>
                <w:b/>
                <w:szCs w:val="24"/>
                <w:lang w:eastAsia="lt-LT"/>
              </w:rPr>
              <w:t xml:space="preserve"> namo sistemų laboratorijos įrangos komplektacijai Nr. 1:</w:t>
            </w:r>
          </w:p>
        </w:tc>
      </w:tr>
      <w:tr w:rsidR="0078662D" w:rsidRPr="00A930EA" w14:paraId="2165BB26" w14:textId="77777777" w:rsidTr="00403067">
        <w:trPr>
          <w:trHeight w:val="1323"/>
          <w:tblHeader/>
        </w:trPr>
        <w:tc>
          <w:tcPr>
            <w:tcW w:w="7372" w:type="dxa"/>
            <w:gridSpan w:val="2"/>
          </w:tcPr>
          <w:p w14:paraId="4AEBF657" w14:textId="7E0474CB" w:rsidR="0078662D" w:rsidRPr="00A930EA" w:rsidRDefault="0078662D" w:rsidP="0078662D">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lastRenderedPageBreak/>
              <w:t xml:space="preserve">Visai įrangai, neįskaitant programinės įrangos licencijos, turi būti suteikiama </w:t>
            </w:r>
            <w:r w:rsidRPr="00A930EA">
              <w:rPr>
                <w:rFonts w:ascii="Times New Roman" w:hAnsi="Times New Roman" w:cs="Times New Roman"/>
                <w:b/>
                <w:bCs/>
                <w:szCs w:val="24"/>
              </w:rPr>
              <w:t>ne trumpesnė kaip 36 mėn</w:t>
            </w:r>
            <w:r w:rsidRPr="00A930EA">
              <w:rPr>
                <w:rFonts w:ascii="Times New Roman" w:hAnsi="Times New Roman" w:cs="Times New Roman"/>
                <w:szCs w:val="24"/>
              </w:rPr>
              <w:t>. garantija.</w:t>
            </w:r>
          </w:p>
        </w:tc>
        <w:tc>
          <w:tcPr>
            <w:tcW w:w="4394" w:type="dxa"/>
          </w:tcPr>
          <w:p w14:paraId="59563C20" w14:textId="667270AA" w:rsidR="0078662D" w:rsidRPr="00A930EA" w:rsidRDefault="0078662D" w:rsidP="0078662D"/>
        </w:tc>
        <w:tc>
          <w:tcPr>
            <w:tcW w:w="3685" w:type="dxa"/>
          </w:tcPr>
          <w:p w14:paraId="5C4D6D44" w14:textId="7AF6B7D7" w:rsidR="0078662D" w:rsidRPr="00A930EA" w:rsidRDefault="0078662D" w:rsidP="0078662D">
            <w:pPr>
              <w:pStyle w:val="BodyText"/>
              <w:tabs>
                <w:tab w:val="clear" w:pos="680"/>
                <w:tab w:val="left" w:pos="432"/>
              </w:tabs>
              <w:spacing w:after="0" w:line="240" w:lineRule="auto"/>
              <w:rPr>
                <w:rFonts w:ascii="Times New Roman" w:hAnsi="Times New Roman" w:cs="Times New Roman"/>
                <w:sz w:val="20"/>
                <w:szCs w:val="20"/>
              </w:rPr>
            </w:pPr>
            <w:r w:rsidRPr="00A930EA">
              <w:rPr>
                <w:rFonts w:ascii="Times New Roman" w:hAnsi="Times New Roman" w:cs="Times New Roman"/>
                <w:sz w:val="20"/>
                <w:szCs w:val="20"/>
              </w:rPr>
              <w:t>Šio reikalavimo atitikčiai gamintojo dokumentų ar patvirtinimų nereikalaujama.</w:t>
            </w:r>
          </w:p>
        </w:tc>
      </w:tr>
    </w:tbl>
    <w:p w14:paraId="5C5C9E76" w14:textId="55A7A7BD" w:rsidR="00207AEF" w:rsidRDefault="00207AEF" w:rsidP="0042634A"/>
    <w:p w14:paraId="63640EAE" w14:textId="77777777" w:rsidR="00CA52E7" w:rsidRDefault="00CA52E7" w:rsidP="0042634A"/>
    <w:p w14:paraId="72EBFE10" w14:textId="77777777" w:rsidR="00CA52E7" w:rsidRDefault="00CA52E7" w:rsidP="0042634A"/>
    <w:p w14:paraId="4E5886FC" w14:textId="77777777" w:rsidR="00CA52E7" w:rsidRDefault="00CA52E7" w:rsidP="0042634A"/>
    <w:p w14:paraId="3D2BF5EF" w14:textId="77777777" w:rsidR="00CA52E7" w:rsidRDefault="00CA52E7" w:rsidP="0042634A"/>
    <w:p w14:paraId="3D7185AC" w14:textId="77777777" w:rsidR="00CA52E7" w:rsidRPr="00A930EA" w:rsidRDefault="00CA52E7" w:rsidP="0042634A"/>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6330"/>
        <w:gridCol w:w="4394"/>
        <w:gridCol w:w="3685"/>
      </w:tblGrid>
      <w:tr w:rsidR="00DE191B" w:rsidRPr="00A930EA" w14:paraId="2F1B5001" w14:textId="77777777" w:rsidTr="00EA76D2">
        <w:trPr>
          <w:tblHeader/>
        </w:trPr>
        <w:tc>
          <w:tcPr>
            <w:tcW w:w="15451" w:type="dxa"/>
            <w:gridSpan w:val="4"/>
          </w:tcPr>
          <w:p w14:paraId="2DFF1D7F" w14:textId="71B6AAEC" w:rsidR="00DE191B" w:rsidRPr="00A930EA" w:rsidRDefault="00DE191B" w:rsidP="00AE069F">
            <w:pPr>
              <w:pStyle w:val="ListParagraph"/>
              <w:numPr>
                <w:ilvl w:val="0"/>
                <w:numId w:val="4"/>
              </w:numPr>
              <w:autoSpaceDE w:val="0"/>
              <w:autoSpaceDN w:val="0"/>
              <w:adjustRightInd w:val="0"/>
              <w:jc w:val="both"/>
              <w:rPr>
                <w:rFonts w:ascii="Times New Roman" w:hAnsi="Times New Roman"/>
                <w:b/>
                <w:lang w:eastAsia="lt-LT"/>
              </w:rPr>
            </w:pPr>
            <w:r w:rsidRPr="00A930EA">
              <w:rPr>
                <w:rFonts w:ascii="Times New Roman" w:hAnsi="Times New Roman"/>
                <w:b/>
                <w:lang w:eastAsia="lt-LT"/>
              </w:rPr>
              <w:lastRenderedPageBreak/>
              <w:t>Išmanaus namo sistemų laboratorijos įrangos komplektacija Nr. 2, 5 kompl.</w:t>
            </w:r>
          </w:p>
        </w:tc>
      </w:tr>
      <w:tr w:rsidR="00D81754" w:rsidRPr="00A930EA" w14:paraId="146E57A4" w14:textId="77777777" w:rsidTr="00EA76D2">
        <w:trPr>
          <w:tblHeader/>
        </w:trPr>
        <w:tc>
          <w:tcPr>
            <w:tcW w:w="1042" w:type="dxa"/>
          </w:tcPr>
          <w:p w14:paraId="45D8F90D" w14:textId="77777777"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Eil. Nr.</w:t>
            </w:r>
          </w:p>
        </w:tc>
        <w:tc>
          <w:tcPr>
            <w:tcW w:w="6330" w:type="dxa"/>
          </w:tcPr>
          <w:p w14:paraId="2FD73487" w14:textId="77777777" w:rsidR="00D81754" w:rsidRPr="00A930EA" w:rsidRDefault="00D81754" w:rsidP="00D81754">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Minimalūs reikalavimai</w:t>
            </w:r>
            <w:r w:rsidRPr="00A930EA">
              <w:rPr>
                <w:rStyle w:val="FootnoteReference"/>
                <w:rFonts w:ascii="Times New Roman" w:hAnsi="Times New Roman" w:cs="Times New Roman"/>
                <w:sz w:val="20"/>
                <w:szCs w:val="20"/>
              </w:rPr>
              <w:footnoteReference w:id="9"/>
            </w:r>
          </w:p>
        </w:tc>
        <w:tc>
          <w:tcPr>
            <w:tcW w:w="4394" w:type="dxa"/>
          </w:tcPr>
          <w:p w14:paraId="6839D208" w14:textId="77777777" w:rsidR="00D81754" w:rsidRPr="00A930EA" w:rsidRDefault="00D81754" w:rsidP="00D81754">
            <w:pPr>
              <w:tabs>
                <w:tab w:val="left" w:pos="680"/>
              </w:tabs>
              <w:suppressAutoHyphens/>
              <w:spacing w:line="240" w:lineRule="auto"/>
              <w:jc w:val="center"/>
              <w:rPr>
                <w:rFonts w:eastAsia="MS Mincho"/>
                <w:kern w:val="1"/>
                <w:lang w:eastAsia="ar-SA"/>
              </w:rPr>
            </w:pPr>
            <w:r w:rsidRPr="00A930EA">
              <w:rPr>
                <w:rFonts w:eastAsia="MS Mincho"/>
                <w:kern w:val="1"/>
                <w:lang w:eastAsia="ar-SA"/>
              </w:rPr>
              <w:t>Tiekėjo siūlomos įrangos parametrai</w:t>
            </w:r>
          </w:p>
          <w:p w14:paraId="17D25DF7" w14:textId="0038ECA4" w:rsidR="00D81754" w:rsidRPr="00A930EA" w:rsidRDefault="00D81754" w:rsidP="00D81754">
            <w:pPr>
              <w:pStyle w:val="BodyText"/>
              <w:spacing w:after="0" w:line="240" w:lineRule="auto"/>
              <w:jc w:val="center"/>
              <w:rPr>
                <w:rFonts w:ascii="Times New Roman" w:hAnsi="Times New Roman" w:cs="Times New Roman"/>
                <w:szCs w:val="24"/>
              </w:rPr>
            </w:pPr>
          </w:p>
        </w:tc>
        <w:tc>
          <w:tcPr>
            <w:tcW w:w="3685" w:type="dxa"/>
          </w:tcPr>
          <w:p w14:paraId="767E7F7C" w14:textId="77777777" w:rsidR="00D81754" w:rsidRPr="00A930EA" w:rsidRDefault="00D81754" w:rsidP="00D81754">
            <w:pPr>
              <w:tabs>
                <w:tab w:val="left" w:pos="680"/>
              </w:tabs>
              <w:suppressAutoHyphens/>
              <w:spacing w:line="240" w:lineRule="auto"/>
              <w:jc w:val="both"/>
              <w:rPr>
                <w:rFonts w:eastAsia="MS Mincho"/>
                <w:kern w:val="1"/>
                <w:sz w:val="20"/>
                <w:szCs w:val="20"/>
                <w:lang w:eastAsia="ar-SA"/>
              </w:rPr>
            </w:pPr>
            <w:r w:rsidRPr="00A930EA">
              <w:rPr>
                <w:rFonts w:eastAsia="MS Mincho"/>
                <w:b/>
                <w:bCs/>
                <w:kern w:val="1"/>
                <w:sz w:val="20"/>
                <w:szCs w:val="20"/>
                <w:lang w:eastAsia="ar-SA"/>
              </w:rPr>
              <w:t>Kartu su pasiūlymu pridėto</w:t>
            </w:r>
            <w:r w:rsidRPr="00A930EA">
              <w:rPr>
                <w:rFonts w:eastAsia="MS Mincho"/>
                <w:kern w:val="1"/>
                <w:sz w:val="20"/>
                <w:szCs w:val="20"/>
                <w:lang w:eastAsia="ar-SA"/>
              </w:rPr>
              <w:t xml:space="preserve"> </w:t>
            </w:r>
            <w:r w:rsidRPr="00A930EA">
              <w:rPr>
                <w:rFonts w:eastAsia="MS Mincho"/>
                <w:b/>
                <w:bCs/>
                <w:kern w:val="1"/>
                <w:sz w:val="20"/>
                <w:szCs w:val="20"/>
                <w:lang w:eastAsia="ar-SA"/>
              </w:rPr>
              <w:t>gamintojo dokumento</w:t>
            </w:r>
            <w:r w:rsidRPr="00A930EA">
              <w:rPr>
                <w:rFonts w:eastAsia="MS Mincho"/>
                <w:i/>
                <w:iCs/>
                <w:kern w:val="1"/>
                <w:sz w:val="20"/>
                <w:szCs w:val="20"/>
                <w:vertAlign w:val="superscript"/>
                <w:lang w:eastAsia="ar-SA"/>
              </w:rPr>
              <w:footnoteReference w:id="10"/>
            </w:r>
            <w:r w:rsidRPr="00A930EA">
              <w:rPr>
                <w:rFonts w:eastAsia="MS Mincho"/>
                <w:i/>
                <w:iCs/>
                <w:kern w:val="1"/>
                <w:sz w:val="20"/>
                <w:szCs w:val="20"/>
                <w:lang w:eastAsia="ar-SA"/>
              </w:rPr>
              <w:t xml:space="preserve"> </w:t>
            </w:r>
            <w:r w:rsidRPr="00A930EA">
              <w:rPr>
                <w:rFonts w:eastAsia="MS Mincho"/>
                <w:kern w:val="1"/>
                <w:sz w:val="20"/>
                <w:szCs w:val="20"/>
                <w:lang w:eastAsia="ar-SA"/>
              </w:rPr>
              <w:t xml:space="preserve">arba </w:t>
            </w:r>
            <w:r w:rsidRPr="00A930EA">
              <w:rPr>
                <w:rFonts w:eastAsia="MS Mincho"/>
                <w:b/>
                <w:bCs/>
                <w:kern w:val="1"/>
                <w:sz w:val="20"/>
                <w:szCs w:val="20"/>
                <w:lang w:eastAsia="ar-SA"/>
              </w:rPr>
              <w:t>gamintojo patvirtinimo</w:t>
            </w:r>
            <w:r w:rsidRPr="00A930EA">
              <w:rPr>
                <w:rFonts w:eastAsia="MS Mincho"/>
                <w:i/>
                <w:iCs/>
                <w:kern w:val="1"/>
                <w:sz w:val="20"/>
                <w:szCs w:val="20"/>
                <w:lang w:eastAsia="ar-SA"/>
              </w:rPr>
              <w:t xml:space="preserve"> (jei gamintojo dokumentuose nėra nurodytos tam tikros parametro reikšmės)</w:t>
            </w:r>
            <w:r w:rsidRPr="00A930EA">
              <w:rPr>
                <w:rFonts w:eastAsia="MS Mincho"/>
                <w:kern w:val="1"/>
                <w:sz w:val="20"/>
                <w:szCs w:val="20"/>
                <w:lang w:eastAsia="ar-SA"/>
              </w:rPr>
              <w:t xml:space="preserve">, </w:t>
            </w:r>
            <w:r w:rsidRPr="00A930EA">
              <w:rPr>
                <w:rFonts w:eastAsia="MS Mincho"/>
                <w:b/>
                <w:bCs/>
                <w:kern w:val="1"/>
                <w:sz w:val="20"/>
                <w:szCs w:val="20"/>
                <w:lang w:eastAsia="ar-SA"/>
              </w:rPr>
              <w:t>kuriame nurodyta siūloma parametro reikšmė, pavadinimas.</w:t>
            </w:r>
          </w:p>
          <w:p w14:paraId="432242ED" w14:textId="124DC19F" w:rsidR="00D81754" w:rsidRPr="00A930EA" w:rsidRDefault="00D81754" w:rsidP="00D81754">
            <w:pPr>
              <w:pStyle w:val="BodyText"/>
              <w:tabs>
                <w:tab w:val="clear" w:pos="680"/>
                <w:tab w:val="left" w:pos="886"/>
              </w:tabs>
              <w:spacing w:after="0" w:line="240" w:lineRule="auto"/>
              <w:jc w:val="center"/>
              <w:rPr>
                <w:rFonts w:ascii="Times New Roman" w:hAnsi="Times New Roman" w:cs="Times New Roman"/>
                <w:szCs w:val="24"/>
              </w:rPr>
            </w:pPr>
          </w:p>
        </w:tc>
      </w:tr>
      <w:tr w:rsidR="00DE191B" w:rsidRPr="00A930EA" w14:paraId="639E9291" w14:textId="77777777" w:rsidTr="00C66FA3">
        <w:trPr>
          <w:tblHeader/>
        </w:trPr>
        <w:tc>
          <w:tcPr>
            <w:tcW w:w="1042" w:type="dxa"/>
          </w:tcPr>
          <w:p w14:paraId="6824E460" w14:textId="40DFBC85"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.1</w:t>
            </w:r>
            <w:r w:rsidR="00CC08DA" w:rsidRPr="00A930EA">
              <w:rPr>
                <w:rFonts w:ascii="Times New Roman" w:hAnsi="Times New Roman" w:cs="Times New Roman"/>
                <w:szCs w:val="24"/>
              </w:rPr>
              <w:t>.</w:t>
            </w:r>
          </w:p>
        </w:tc>
        <w:tc>
          <w:tcPr>
            <w:tcW w:w="6330" w:type="dxa"/>
          </w:tcPr>
          <w:p w14:paraId="01D1084A" w14:textId="4890037E" w:rsidR="00767952" w:rsidRDefault="00FF3557" w:rsidP="00AC5BFB">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w:t>
            </w:r>
            <w:r w:rsidR="00F32A35" w:rsidRPr="00A930EA">
              <w:rPr>
                <w:rFonts w:ascii="Times New Roman" w:hAnsi="Times New Roman" w:cs="Times New Roman"/>
                <w:b/>
                <w:bCs/>
                <w:szCs w:val="24"/>
              </w:rPr>
              <w:t xml:space="preserve"> jungiklis</w:t>
            </w:r>
            <w:r w:rsidR="00A92942" w:rsidRPr="00A930EA">
              <w:rPr>
                <w:rFonts w:ascii="Times New Roman" w:hAnsi="Times New Roman" w:cs="Times New Roman"/>
                <w:b/>
                <w:bCs/>
                <w:szCs w:val="24"/>
              </w:rPr>
              <w:t xml:space="preserve"> </w:t>
            </w:r>
            <w:r w:rsidR="003B6B1D" w:rsidRPr="00A930EA">
              <w:rPr>
                <w:rFonts w:ascii="Times New Roman" w:hAnsi="Times New Roman" w:cs="Times New Roman"/>
                <w:b/>
                <w:bCs/>
                <w:szCs w:val="24"/>
              </w:rPr>
              <w:t xml:space="preserve">ne daugiau </w:t>
            </w:r>
            <w:r w:rsidR="00B56186" w:rsidRPr="00A930EA">
              <w:rPr>
                <w:rFonts w:ascii="Times New Roman" w:hAnsi="Times New Roman" w:cs="Times New Roman"/>
                <w:b/>
                <w:bCs/>
                <w:szCs w:val="24"/>
              </w:rPr>
              <w:t xml:space="preserve">vieno </w:t>
            </w:r>
            <w:r w:rsidR="00592F91" w:rsidRPr="00A930EA">
              <w:rPr>
                <w:rFonts w:ascii="Times New Roman" w:hAnsi="Times New Roman" w:cs="Times New Roman"/>
                <w:b/>
                <w:bCs/>
                <w:szCs w:val="24"/>
              </w:rPr>
              <w:t xml:space="preserve">dvigubos </w:t>
            </w:r>
            <w:r w:rsidR="00B56186" w:rsidRPr="00A930EA">
              <w:rPr>
                <w:rFonts w:ascii="Times New Roman" w:hAnsi="Times New Roman" w:cs="Times New Roman"/>
                <w:b/>
                <w:bCs/>
                <w:szCs w:val="24"/>
              </w:rPr>
              <w:t xml:space="preserve">funkcijų </w:t>
            </w:r>
            <w:r w:rsidR="003B6B1D" w:rsidRPr="00A930EA">
              <w:rPr>
                <w:rFonts w:ascii="Times New Roman" w:hAnsi="Times New Roman" w:cs="Times New Roman"/>
                <w:b/>
                <w:bCs/>
                <w:szCs w:val="24"/>
              </w:rPr>
              <w:t xml:space="preserve"> klavišo</w:t>
            </w:r>
            <w:r w:rsidR="0051621F" w:rsidRPr="00A930EA">
              <w:rPr>
                <w:rFonts w:ascii="Times New Roman" w:hAnsi="Times New Roman" w:cs="Times New Roman"/>
                <w:b/>
                <w:bCs/>
                <w:szCs w:val="24"/>
              </w:rPr>
              <w:t xml:space="preserve"> arba lygiaverčio valdymo</w:t>
            </w:r>
            <w:r w:rsidR="003B03DA" w:rsidRPr="00A930EA">
              <w:rPr>
                <w:rFonts w:ascii="Times New Roman" w:hAnsi="Times New Roman" w:cs="Times New Roman"/>
                <w:b/>
                <w:bCs/>
                <w:szCs w:val="24"/>
              </w:rPr>
              <w:t xml:space="preserve"> su priedais</w:t>
            </w:r>
            <w:r w:rsidR="002269C7" w:rsidRPr="00A930EA">
              <w:rPr>
                <w:rFonts w:ascii="Times New Roman" w:hAnsi="Times New Roman" w:cs="Times New Roman"/>
                <w:b/>
                <w:bCs/>
                <w:szCs w:val="24"/>
              </w:rPr>
              <w:t xml:space="preserve">, 2 </w:t>
            </w:r>
            <w:r w:rsidR="006615F5" w:rsidRPr="00A930EA">
              <w:rPr>
                <w:rFonts w:ascii="Times New Roman" w:hAnsi="Times New Roman" w:cs="Times New Roman"/>
                <w:b/>
                <w:bCs/>
                <w:szCs w:val="24"/>
              </w:rPr>
              <w:t>rinkiniai</w:t>
            </w:r>
            <w:r w:rsidR="002269C7" w:rsidRPr="00A930EA">
              <w:rPr>
                <w:rFonts w:ascii="Times New Roman" w:hAnsi="Times New Roman" w:cs="Times New Roman"/>
                <w:b/>
                <w:bCs/>
                <w:szCs w:val="24"/>
              </w:rPr>
              <w:t>.</w:t>
            </w:r>
            <w:r w:rsidRPr="00A930EA">
              <w:rPr>
                <w:rFonts w:ascii="Times New Roman" w:hAnsi="Times New Roman" w:cs="Times New Roman"/>
                <w:b/>
                <w:bCs/>
                <w:szCs w:val="24"/>
              </w:rPr>
              <w:t xml:space="preserve"> </w:t>
            </w:r>
          </w:p>
          <w:p w14:paraId="56D925C3" w14:textId="2BE02C82" w:rsidR="008C4AB1" w:rsidRPr="00A930EA" w:rsidRDefault="008C4AB1" w:rsidP="00AC5BFB">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a) Viename rinkinyje turi būti</w:t>
            </w:r>
            <w:r w:rsidR="00E8779D">
              <w:rPr>
                <w:rFonts w:ascii="Times New Roman" w:hAnsi="Times New Roman" w:cs="Times New Roman"/>
                <w:b/>
                <w:bCs/>
                <w:szCs w:val="24"/>
              </w:rPr>
              <w:t>:</w:t>
            </w:r>
          </w:p>
          <w:p w14:paraId="7E85A5F6" w14:textId="68F87844" w:rsidR="007D37E4" w:rsidRPr="00A930EA" w:rsidRDefault="00D57D47" w:rsidP="001424F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00CC29EA" w:rsidRPr="00A930EA">
              <w:rPr>
                <w:rFonts w:ascii="Times New Roman" w:hAnsi="Times New Roman" w:cs="Times New Roman"/>
                <w:szCs w:val="24"/>
              </w:rPr>
              <w:t>.1)</w:t>
            </w:r>
            <w:r w:rsidR="00144F01">
              <w:rPr>
                <w:rFonts w:ascii="Times New Roman" w:hAnsi="Times New Roman" w:cs="Times New Roman"/>
                <w:szCs w:val="24"/>
              </w:rPr>
              <w:t xml:space="preserve"> </w:t>
            </w:r>
            <w:r w:rsidR="00CC29EA" w:rsidRPr="00A930EA">
              <w:rPr>
                <w:rFonts w:ascii="Times New Roman" w:hAnsi="Times New Roman" w:cs="Times New Roman"/>
                <w:szCs w:val="24"/>
              </w:rPr>
              <w:t>Išmanusis jungiklis</w:t>
            </w:r>
            <w:r w:rsidR="00CC29EA" w:rsidRPr="00A930EA">
              <w:rPr>
                <w:rFonts w:ascii="Times New Roman" w:hAnsi="Times New Roman" w:cs="Times New Roman"/>
                <w:b/>
                <w:bCs/>
                <w:szCs w:val="24"/>
              </w:rPr>
              <w:t xml:space="preserve"> turi</w:t>
            </w:r>
            <w:r w:rsidR="003133F1" w:rsidRPr="00A930EA">
              <w:rPr>
                <w:rFonts w:ascii="Times New Roman" w:hAnsi="Times New Roman" w:cs="Times New Roman"/>
                <w:szCs w:val="24"/>
              </w:rPr>
              <w:t xml:space="preserve"> </w:t>
            </w:r>
            <w:r w:rsidR="00D7762F" w:rsidRPr="00A930EA">
              <w:rPr>
                <w:rFonts w:ascii="Times New Roman" w:hAnsi="Times New Roman" w:cs="Times New Roman"/>
                <w:szCs w:val="24"/>
              </w:rPr>
              <w:t>valdyti apšvietimą tiesioginiu</w:t>
            </w:r>
            <w:r w:rsidR="00737C71" w:rsidRPr="00A930EA">
              <w:rPr>
                <w:rFonts w:ascii="Times New Roman" w:hAnsi="Times New Roman" w:cs="Times New Roman"/>
                <w:szCs w:val="24"/>
              </w:rPr>
              <w:t xml:space="preserve"> </w:t>
            </w:r>
            <w:r w:rsidR="00D7762F" w:rsidRPr="00A930EA">
              <w:rPr>
                <w:rFonts w:ascii="Times New Roman" w:hAnsi="Times New Roman" w:cs="Times New Roman"/>
                <w:szCs w:val="24"/>
              </w:rPr>
              <w:t>būdu</w:t>
            </w:r>
            <w:r w:rsidR="00647F5B" w:rsidRPr="00A930EA">
              <w:rPr>
                <w:rFonts w:ascii="Times New Roman" w:hAnsi="Times New Roman" w:cs="Times New Roman"/>
                <w:szCs w:val="24"/>
              </w:rPr>
              <w:t xml:space="preserve"> (pvz.</w:t>
            </w:r>
            <w:r w:rsidR="00D7762F" w:rsidRPr="00A930EA">
              <w:rPr>
                <w:rFonts w:ascii="Times New Roman" w:hAnsi="Times New Roman" w:cs="Times New Roman"/>
                <w:szCs w:val="24"/>
              </w:rPr>
              <w:t xml:space="preserve"> nuspaudžiant klavišą</w:t>
            </w:r>
            <w:r w:rsidR="00647F5B" w:rsidRPr="00A930EA">
              <w:rPr>
                <w:rFonts w:ascii="Times New Roman" w:hAnsi="Times New Roman" w:cs="Times New Roman"/>
                <w:szCs w:val="24"/>
              </w:rPr>
              <w:t>)</w:t>
            </w:r>
            <w:r w:rsidR="00D7762F" w:rsidRPr="00A930EA">
              <w:rPr>
                <w:rFonts w:ascii="Times New Roman" w:hAnsi="Times New Roman" w:cs="Times New Roman"/>
                <w:szCs w:val="24"/>
              </w:rPr>
              <w:t xml:space="preserve"> </w:t>
            </w:r>
            <w:r w:rsidR="00040807" w:rsidRPr="00A930EA">
              <w:rPr>
                <w:rFonts w:ascii="Times New Roman" w:hAnsi="Times New Roman" w:cs="Times New Roman"/>
                <w:szCs w:val="24"/>
              </w:rPr>
              <w:t>ir</w:t>
            </w:r>
            <w:r w:rsidR="00D7762F" w:rsidRPr="00A930EA">
              <w:rPr>
                <w:rFonts w:ascii="Times New Roman" w:hAnsi="Times New Roman" w:cs="Times New Roman"/>
                <w:szCs w:val="24"/>
              </w:rPr>
              <w:t xml:space="preserve"> </w:t>
            </w:r>
            <w:r w:rsidR="00444C51" w:rsidRPr="00A930EA">
              <w:rPr>
                <w:rFonts w:ascii="Times New Roman" w:hAnsi="Times New Roman" w:cs="Times New Roman"/>
                <w:szCs w:val="24"/>
              </w:rPr>
              <w:t xml:space="preserve">nuotoliniu būdu per mobiliąją programėlę </w:t>
            </w:r>
            <w:r w:rsidR="00085893" w:rsidRPr="00A930EA">
              <w:rPr>
                <w:rFonts w:ascii="Times New Roman" w:hAnsi="Times New Roman" w:cs="Times New Roman"/>
                <w:szCs w:val="24"/>
              </w:rPr>
              <w:t>ir</w:t>
            </w:r>
            <w:r w:rsidR="00085893" w:rsidRPr="00A930EA">
              <w:rPr>
                <w:rFonts w:ascii="Times New Roman" w:hAnsi="Times New Roman" w:cs="Times New Roman"/>
                <w:b/>
                <w:bCs/>
                <w:szCs w:val="24"/>
              </w:rPr>
              <w:t xml:space="preserve"> </w:t>
            </w:r>
            <w:r w:rsidR="00444C51" w:rsidRPr="00A930EA">
              <w:rPr>
                <w:rFonts w:ascii="Times New Roman" w:hAnsi="Times New Roman" w:cs="Times New Roman"/>
                <w:szCs w:val="24"/>
              </w:rPr>
              <w:t>automatizacijos scenarijus.</w:t>
            </w:r>
            <w:r w:rsidR="008C4D58" w:rsidRPr="00A930EA">
              <w:rPr>
                <w:rFonts w:ascii="Times New Roman" w:hAnsi="Times New Roman" w:cs="Times New Roman"/>
                <w:szCs w:val="24"/>
              </w:rPr>
              <w:t xml:space="preserve"> Skirtas montuoti į esamą elektros instaliaciją nekeičiant </w:t>
            </w:r>
            <w:r w:rsidR="00EC5D72" w:rsidRPr="00A930EA">
              <w:rPr>
                <w:rFonts w:ascii="Times New Roman" w:hAnsi="Times New Roman" w:cs="Times New Roman"/>
                <w:szCs w:val="24"/>
              </w:rPr>
              <w:t xml:space="preserve">esamos </w:t>
            </w:r>
            <w:r w:rsidR="00534F05" w:rsidRPr="00A930EA">
              <w:rPr>
                <w:rFonts w:ascii="Times New Roman" w:hAnsi="Times New Roman" w:cs="Times New Roman"/>
                <w:szCs w:val="24"/>
              </w:rPr>
              <w:t xml:space="preserve">elektros </w:t>
            </w:r>
            <w:r w:rsidR="00EC5D72" w:rsidRPr="00A930EA">
              <w:rPr>
                <w:rFonts w:ascii="Times New Roman" w:hAnsi="Times New Roman" w:cs="Times New Roman"/>
                <w:szCs w:val="24"/>
              </w:rPr>
              <w:t>instaliacijos, kuri</w:t>
            </w:r>
            <w:r w:rsidR="00DF0D89" w:rsidRPr="00A930EA">
              <w:rPr>
                <w:rFonts w:ascii="Times New Roman" w:hAnsi="Times New Roman" w:cs="Times New Roman"/>
                <w:szCs w:val="24"/>
              </w:rPr>
              <w:t xml:space="preserve"> realizuota fazinis </w:t>
            </w:r>
            <w:r w:rsidR="0079583E" w:rsidRPr="00A930EA">
              <w:rPr>
                <w:rFonts w:ascii="Times New Roman" w:hAnsi="Times New Roman" w:cs="Times New Roman"/>
                <w:szCs w:val="24"/>
              </w:rPr>
              <w:t xml:space="preserve">(L) </w:t>
            </w:r>
            <w:r w:rsidR="00DF0D89" w:rsidRPr="00A930EA">
              <w:rPr>
                <w:rFonts w:ascii="Times New Roman" w:hAnsi="Times New Roman" w:cs="Times New Roman"/>
                <w:szCs w:val="24"/>
              </w:rPr>
              <w:t>laidas, nulinis</w:t>
            </w:r>
            <w:r w:rsidR="0079583E" w:rsidRPr="00A930EA">
              <w:rPr>
                <w:rFonts w:ascii="Times New Roman" w:hAnsi="Times New Roman" w:cs="Times New Roman"/>
                <w:szCs w:val="24"/>
              </w:rPr>
              <w:t xml:space="preserve"> (N)</w:t>
            </w:r>
            <w:r w:rsidR="00DF0D89" w:rsidRPr="00A930EA">
              <w:rPr>
                <w:rFonts w:ascii="Times New Roman" w:hAnsi="Times New Roman" w:cs="Times New Roman"/>
                <w:szCs w:val="24"/>
              </w:rPr>
              <w:t xml:space="preserve"> laidas ir valdymo laidas</w:t>
            </w:r>
            <w:r w:rsidR="00AC5BFB" w:rsidRPr="00A930EA">
              <w:rPr>
                <w:rFonts w:ascii="Times New Roman" w:hAnsi="Times New Roman" w:cs="Times New Roman"/>
                <w:szCs w:val="24"/>
              </w:rPr>
              <w:t xml:space="preserve"> tiesiogiai sujungiantis šviestuv</w:t>
            </w:r>
            <w:r w:rsidR="0079583E" w:rsidRPr="00A930EA">
              <w:rPr>
                <w:rFonts w:ascii="Times New Roman" w:hAnsi="Times New Roman" w:cs="Times New Roman"/>
                <w:szCs w:val="24"/>
              </w:rPr>
              <w:t>o grandinę</w:t>
            </w:r>
            <w:r w:rsidR="00E15981" w:rsidRPr="00A930EA">
              <w:rPr>
                <w:rFonts w:ascii="Times New Roman" w:hAnsi="Times New Roman" w:cs="Times New Roman"/>
                <w:szCs w:val="24"/>
              </w:rPr>
              <w:t xml:space="preserve">. Jungiklis </w:t>
            </w:r>
            <w:r w:rsidR="00E15981" w:rsidRPr="00A930EA">
              <w:rPr>
                <w:rFonts w:ascii="Times New Roman" w:hAnsi="Times New Roman" w:cs="Times New Roman"/>
                <w:b/>
                <w:bCs/>
                <w:szCs w:val="24"/>
              </w:rPr>
              <w:t>turi turėti</w:t>
            </w:r>
            <w:r w:rsidR="00AC5BFB" w:rsidRPr="00A930EA">
              <w:rPr>
                <w:rFonts w:ascii="Times New Roman" w:hAnsi="Times New Roman" w:cs="Times New Roman"/>
                <w:szCs w:val="24"/>
              </w:rPr>
              <w:t xml:space="preserve"> </w:t>
            </w:r>
            <w:r w:rsidR="00430086" w:rsidRPr="00A930EA">
              <w:rPr>
                <w:rFonts w:ascii="Times New Roman" w:hAnsi="Times New Roman" w:cs="Times New Roman"/>
                <w:b/>
                <w:bCs/>
                <w:szCs w:val="24"/>
              </w:rPr>
              <w:t>n</w:t>
            </w:r>
            <w:r w:rsidR="0092282B" w:rsidRPr="00A930EA">
              <w:rPr>
                <w:rFonts w:ascii="Times New Roman" w:hAnsi="Times New Roman" w:cs="Times New Roman"/>
                <w:b/>
                <w:bCs/>
                <w:szCs w:val="24"/>
              </w:rPr>
              <w:t>e daugiau</w:t>
            </w:r>
            <w:r w:rsidR="0092282B" w:rsidRPr="00A930EA">
              <w:rPr>
                <w:rFonts w:ascii="Times New Roman" w:hAnsi="Times New Roman" w:cs="Times New Roman"/>
                <w:szCs w:val="24"/>
              </w:rPr>
              <w:t xml:space="preserve"> </w:t>
            </w:r>
            <w:r w:rsidR="00F32A35" w:rsidRPr="00A930EA">
              <w:rPr>
                <w:rFonts w:ascii="Times New Roman" w:hAnsi="Times New Roman" w:cs="Times New Roman"/>
                <w:szCs w:val="24"/>
              </w:rPr>
              <w:t>1</w:t>
            </w:r>
            <w:r w:rsidR="00FF3557" w:rsidRPr="00A930EA">
              <w:rPr>
                <w:rFonts w:ascii="Times New Roman" w:hAnsi="Times New Roman" w:cs="Times New Roman"/>
                <w:szCs w:val="24"/>
              </w:rPr>
              <w:t xml:space="preserve"> </w:t>
            </w:r>
            <w:r w:rsidR="00F32A35" w:rsidRPr="00A930EA">
              <w:rPr>
                <w:rFonts w:ascii="Times New Roman" w:hAnsi="Times New Roman" w:cs="Times New Roman"/>
                <w:szCs w:val="24"/>
              </w:rPr>
              <w:t>kanalo</w:t>
            </w:r>
            <w:r w:rsidR="0092282B" w:rsidRPr="00A930EA">
              <w:rPr>
                <w:rFonts w:ascii="Times New Roman" w:hAnsi="Times New Roman" w:cs="Times New Roman"/>
                <w:szCs w:val="24"/>
              </w:rPr>
              <w:t>,</w:t>
            </w:r>
            <w:r w:rsidR="00CE3826" w:rsidRPr="00A930EA">
              <w:rPr>
                <w:rFonts w:ascii="Times New Roman" w:hAnsi="Times New Roman" w:cs="Times New Roman"/>
                <w:szCs w:val="24"/>
              </w:rPr>
              <w:t xml:space="preserve"> skirtas</w:t>
            </w:r>
            <w:r w:rsidR="00A511DF" w:rsidRPr="00A930EA">
              <w:rPr>
                <w:rFonts w:ascii="Times New Roman" w:hAnsi="Times New Roman" w:cs="Times New Roman"/>
                <w:szCs w:val="24"/>
              </w:rPr>
              <w:t xml:space="preserve"> tiesiogiai valdyti</w:t>
            </w:r>
            <w:r w:rsidR="0092282B" w:rsidRPr="00A930EA">
              <w:rPr>
                <w:rFonts w:ascii="Times New Roman" w:hAnsi="Times New Roman" w:cs="Times New Roman"/>
                <w:szCs w:val="24"/>
              </w:rPr>
              <w:t xml:space="preserve"> </w:t>
            </w:r>
            <w:r w:rsidR="00365330" w:rsidRPr="00A930EA">
              <w:rPr>
                <w:rFonts w:ascii="Times New Roman" w:hAnsi="Times New Roman" w:cs="Times New Roman"/>
                <w:szCs w:val="24"/>
              </w:rPr>
              <w:t xml:space="preserve">kintamos elektros </w:t>
            </w:r>
            <w:r w:rsidR="00CE3826" w:rsidRPr="00A930EA">
              <w:rPr>
                <w:rFonts w:ascii="Times New Roman" w:hAnsi="Times New Roman" w:cs="Times New Roman"/>
                <w:szCs w:val="24"/>
              </w:rPr>
              <w:t>grandin</w:t>
            </w:r>
            <w:r w:rsidR="0032358C" w:rsidRPr="00A930EA">
              <w:rPr>
                <w:rFonts w:ascii="Times New Roman" w:hAnsi="Times New Roman" w:cs="Times New Roman"/>
                <w:szCs w:val="24"/>
              </w:rPr>
              <w:t>ę</w:t>
            </w:r>
            <w:r w:rsidR="0092282B" w:rsidRPr="00A930EA">
              <w:rPr>
                <w:rFonts w:ascii="Times New Roman" w:hAnsi="Times New Roman" w:cs="Times New Roman"/>
                <w:szCs w:val="24"/>
              </w:rPr>
              <w:t xml:space="preserve"> </w:t>
            </w:r>
            <w:r w:rsidR="00D0195C" w:rsidRPr="00A930EA">
              <w:rPr>
                <w:rFonts w:ascii="Times New Roman" w:hAnsi="Times New Roman" w:cs="Times New Roman"/>
                <w:szCs w:val="24"/>
              </w:rPr>
              <w:t xml:space="preserve">230 V </w:t>
            </w:r>
            <w:r w:rsidR="00F759D4" w:rsidRPr="00A930EA">
              <w:rPr>
                <w:rFonts w:ascii="Times New Roman" w:hAnsi="Times New Roman" w:cs="Times New Roman"/>
                <w:b/>
                <w:bCs/>
                <w:szCs w:val="24"/>
              </w:rPr>
              <w:t>/</w:t>
            </w:r>
            <w:r w:rsidR="00365330" w:rsidRPr="00A930EA">
              <w:rPr>
                <w:rFonts w:ascii="Times New Roman" w:hAnsi="Times New Roman" w:cs="Times New Roman"/>
                <w:szCs w:val="24"/>
              </w:rPr>
              <w:t xml:space="preserve"> 50 </w:t>
            </w:r>
            <w:r w:rsidR="00B7166B" w:rsidRPr="00A930EA">
              <w:rPr>
                <w:rFonts w:ascii="Times New Roman" w:hAnsi="Times New Roman" w:cs="Times New Roman"/>
                <w:b/>
                <w:bCs/>
                <w:szCs w:val="24"/>
              </w:rPr>
              <w:t>(</w:t>
            </w:r>
            <w:r w:rsidR="00365330" w:rsidRPr="00A930EA">
              <w:rPr>
                <w:rFonts w:ascii="Times New Roman" w:hAnsi="Times New Roman" w:cs="Times New Roman"/>
                <w:b/>
                <w:bCs/>
                <w:szCs w:val="24"/>
              </w:rPr>
              <w:t>Hz galima paklaida ± 10 %)</w:t>
            </w:r>
            <w:r w:rsidR="00D0195C" w:rsidRPr="00A930EA">
              <w:rPr>
                <w:rFonts w:ascii="Times New Roman" w:hAnsi="Times New Roman" w:cs="Times New Roman"/>
                <w:szCs w:val="24"/>
              </w:rPr>
              <w:t xml:space="preserve"> tinklo įtamp</w:t>
            </w:r>
            <w:r w:rsidR="0032358C" w:rsidRPr="00A930EA">
              <w:rPr>
                <w:rFonts w:ascii="Times New Roman" w:hAnsi="Times New Roman" w:cs="Times New Roman"/>
                <w:szCs w:val="24"/>
              </w:rPr>
              <w:t>os</w:t>
            </w:r>
            <w:r w:rsidR="00D0195C" w:rsidRPr="00A930EA">
              <w:rPr>
                <w:rFonts w:ascii="Times New Roman" w:hAnsi="Times New Roman" w:cs="Times New Roman"/>
                <w:szCs w:val="24"/>
              </w:rPr>
              <w:t xml:space="preserve">, </w:t>
            </w:r>
            <w:r w:rsidR="00D0195C" w:rsidRPr="00A930EA">
              <w:rPr>
                <w:rFonts w:ascii="Times New Roman" w:hAnsi="Times New Roman" w:cs="Times New Roman"/>
                <w:b/>
                <w:bCs/>
                <w:szCs w:val="24"/>
              </w:rPr>
              <w:t>ne mažiau kaip</w:t>
            </w:r>
            <w:r w:rsidR="00D0195C" w:rsidRPr="00A930EA">
              <w:rPr>
                <w:rFonts w:ascii="Times New Roman" w:hAnsi="Times New Roman" w:cs="Times New Roman"/>
                <w:szCs w:val="24"/>
              </w:rPr>
              <w:t xml:space="preserve"> 16 A srov</w:t>
            </w:r>
            <w:r w:rsidR="0032358C" w:rsidRPr="00A930EA">
              <w:rPr>
                <w:rFonts w:ascii="Times New Roman" w:hAnsi="Times New Roman" w:cs="Times New Roman"/>
                <w:szCs w:val="24"/>
              </w:rPr>
              <w:t>ės</w:t>
            </w:r>
            <w:r w:rsidR="00777DB7" w:rsidRPr="00A930EA">
              <w:rPr>
                <w:rFonts w:ascii="Times New Roman" w:hAnsi="Times New Roman" w:cs="Times New Roman"/>
                <w:szCs w:val="24"/>
              </w:rPr>
              <w:t xml:space="preserve">, suderinamas su LED </w:t>
            </w:r>
            <w:r w:rsidR="00777DB7" w:rsidRPr="00A930EA">
              <w:rPr>
                <w:rFonts w:ascii="Times New Roman" w:hAnsi="Times New Roman" w:cs="Times New Roman"/>
                <w:b/>
                <w:bCs/>
                <w:szCs w:val="24"/>
              </w:rPr>
              <w:t>arba lygiavertėmis</w:t>
            </w:r>
            <w:r w:rsidR="00777DB7" w:rsidRPr="00A930EA">
              <w:rPr>
                <w:rFonts w:ascii="Times New Roman" w:hAnsi="Times New Roman" w:cs="Times New Roman"/>
                <w:szCs w:val="24"/>
              </w:rPr>
              <w:t xml:space="preserve"> ir kaitrinėmis </w:t>
            </w:r>
            <w:r w:rsidR="00777DB7" w:rsidRPr="00A930EA">
              <w:rPr>
                <w:rFonts w:ascii="Times New Roman" w:hAnsi="Times New Roman" w:cs="Times New Roman"/>
                <w:b/>
                <w:bCs/>
                <w:szCs w:val="24"/>
              </w:rPr>
              <w:t>arba lygiavertėmis</w:t>
            </w:r>
            <w:r w:rsidR="00777DB7" w:rsidRPr="00A930EA">
              <w:rPr>
                <w:rFonts w:ascii="Times New Roman" w:hAnsi="Times New Roman" w:cs="Times New Roman"/>
                <w:szCs w:val="24"/>
              </w:rPr>
              <w:t xml:space="preserve"> elektros lemputėmis</w:t>
            </w:r>
            <w:r w:rsidR="00A511DF" w:rsidRPr="00A930EA">
              <w:rPr>
                <w:rFonts w:ascii="Times New Roman" w:hAnsi="Times New Roman" w:cs="Times New Roman"/>
                <w:szCs w:val="24"/>
              </w:rPr>
              <w:t xml:space="preserve">. </w:t>
            </w:r>
            <w:r w:rsidR="00D0195C" w:rsidRPr="00A930EA">
              <w:rPr>
                <w:rFonts w:ascii="Times New Roman" w:hAnsi="Times New Roman" w:cs="Times New Roman"/>
              </w:rPr>
              <w:t xml:space="preserve">Montavimas turi būti suderinamas su DIN 49073 </w:t>
            </w:r>
            <w:r w:rsidR="00D0195C" w:rsidRPr="00A930EA">
              <w:rPr>
                <w:rFonts w:ascii="Times New Roman" w:hAnsi="Times New Roman" w:cs="Times New Roman"/>
                <w:b/>
                <w:bCs/>
              </w:rPr>
              <w:t>arba lygiaverčiu</w:t>
            </w:r>
            <w:r w:rsidR="00D0195C" w:rsidRPr="00A930EA">
              <w:rPr>
                <w:rFonts w:ascii="Times New Roman" w:hAnsi="Times New Roman" w:cs="Times New Roman"/>
              </w:rPr>
              <w:t xml:space="preserve"> standartu (</w:t>
            </w:r>
            <w:r w:rsidR="00A45D65" w:rsidRPr="00A45D65">
              <w:rPr>
                <w:rFonts w:ascii="Times New Roman" w:hAnsi="Times New Roman" w:cs="Times New Roman"/>
              </w:rPr>
              <w:t xml:space="preserve">jei siūlomas </w:t>
            </w:r>
            <w:r w:rsidR="00A45D65" w:rsidRPr="00A45D65">
              <w:rPr>
                <w:rFonts w:ascii="Times New Roman" w:hAnsi="Times New Roman" w:cs="Times New Roman"/>
                <w:b/>
                <w:bCs/>
              </w:rPr>
              <w:t>lygiavertis</w:t>
            </w:r>
            <w:r w:rsidR="00A45D65" w:rsidRPr="00A45D65">
              <w:rPr>
                <w:rFonts w:ascii="Times New Roman" w:hAnsi="Times New Roman" w:cs="Times New Roman"/>
              </w:rPr>
              <w:t xml:space="preserve"> standartas turi </w:t>
            </w:r>
            <w:r w:rsidR="00A45D65" w:rsidRPr="00A45D65">
              <w:rPr>
                <w:rFonts w:ascii="Times New Roman" w:hAnsi="Times New Roman" w:cs="Times New Roman"/>
                <w:b/>
                <w:bCs/>
              </w:rPr>
              <w:t>būti aiškiai</w:t>
            </w:r>
            <w:r w:rsidR="00A45D65" w:rsidRPr="00A45D65">
              <w:rPr>
                <w:rFonts w:ascii="Times New Roman" w:hAnsi="Times New Roman" w:cs="Times New Roman"/>
              </w:rPr>
              <w:t xml:space="preserve"> nurodyta: </w:t>
            </w:r>
            <w:r w:rsidR="00D0195C" w:rsidRPr="00A45D65">
              <w:rPr>
                <w:rFonts w:ascii="Times New Roman" w:hAnsi="Times New Roman" w:cs="Times New Roman"/>
              </w:rPr>
              <w:t>montuojamas į standartinę įtinkinę elektros įrenginių montavimo dėžutę</w:t>
            </w:r>
            <w:r w:rsidR="008A5C1F" w:rsidRPr="00A45D65">
              <w:rPr>
                <w:rFonts w:ascii="Times New Roman" w:hAnsi="Times New Roman" w:cs="Times New Roman"/>
              </w:rPr>
              <w:t xml:space="preserve"> </w:t>
            </w:r>
            <w:r w:rsidR="008A5C1F" w:rsidRPr="00A45D65">
              <w:rPr>
                <w:rFonts w:ascii="Times New Roman" w:hAnsi="Times New Roman" w:cs="Times New Roman"/>
                <w:b/>
                <w:bCs/>
              </w:rPr>
              <w:t xml:space="preserve">ne </w:t>
            </w:r>
            <w:r w:rsidR="00113671" w:rsidRPr="00A45D65">
              <w:rPr>
                <w:rFonts w:ascii="Times New Roman" w:hAnsi="Times New Roman" w:cs="Times New Roman"/>
                <w:b/>
                <w:bCs/>
              </w:rPr>
              <w:t xml:space="preserve">didesnę </w:t>
            </w:r>
            <w:r w:rsidR="008A5C1F" w:rsidRPr="00A45D65">
              <w:rPr>
                <w:rFonts w:ascii="Times New Roman" w:hAnsi="Times New Roman" w:cs="Times New Roman"/>
                <w:b/>
                <w:bCs/>
              </w:rPr>
              <w:t>kaip</w:t>
            </w:r>
            <w:r w:rsidR="00B7166B" w:rsidRPr="00A45D65">
              <w:rPr>
                <w:rFonts w:ascii="Times New Roman" w:hAnsi="Times New Roman" w:cs="Times New Roman"/>
                <w:b/>
                <w:bCs/>
              </w:rPr>
              <w:t>:</w:t>
            </w:r>
            <w:r w:rsidR="008A5C1F" w:rsidRPr="00A45D65">
              <w:rPr>
                <w:rFonts w:ascii="Times New Roman" w:hAnsi="Times New Roman" w:cs="Times New Roman"/>
              </w:rPr>
              <w:t xml:space="preserve"> </w:t>
            </w:r>
            <w:r w:rsidR="008A5C1F" w:rsidRPr="00A45D65">
              <w:rPr>
                <w:rFonts w:ascii="Times New Roman" w:hAnsi="Times New Roman" w:cs="Times New Roman"/>
                <w:szCs w:val="24"/>
              </w:rPr>
              <w:t>6</w:t>
            </w:r>
            <w:r w:rsidR="00A07424" w:rsidRPr="00A45D65">
              <w:rPr>
                <w:rFonts w:ascii="Times New Roman" w:hAnsi="Times New Roman" w:cs="Times New Roman"/>
                <w:szCs w:val="24"/>
              </w:rPr>
              <w:t>6</w:t>
            </w:r>
            <w:r w:rsidR="008A5C1F" w:rsidRPr="00A45D65">
              <w:rPr>
                <w:rFonts w:ascii="Times New Roman" w:hAnsi="Times New Roman" w:cs="Times New Roman"/>
                <w:szCs w:val="24"/>
              </w:rPr>
              <w:t xml:space="preserve"> mm diametro ir </w:t>
            </w:r>
            <w:r w:rsidR="00A916B8" w:rsidRPr="00A45D65">
              <w:rPr>
                <w:rFonts w:ascii="Times New Roman" w:hAnsi="Times New Roman" w:cs="Times New Roman"/>
                <w:szCs w:val="24"/>
              </w:rPr>
              <w:t xml:space="preserve">45 mm </w:t>
            </w:r>
            <w:r w:rsidR="008A5C1F" w:rsidRPr="00A45D65">
              <w:rPr>
                <w:rFonts w:ascii="Times New Roman" w:hAnsi="Times New Roman" w:cs="Times New Roman"/>
                <w:szCs w:val="24"/>
              </w:rPr>
              <w:t>gylio</w:t>
            </w:r>
            <w:r w:rsidR="00D0195C" w:rsidRPr="00A45D65">
              <w:rPr>
                <w:rFonts w:ascii="Times New Roman" w:hAnsi="Times New Roman" w:cs="Times New Roman"/>
              </w:rPr>
              <w:t>)</w:t>
            </w:r>
            <w:r w:rsidR="00B14F75" w:rsidRPr="00A45D65">
              <w:rPr>
                <w:rFonts w:ascii="Times New Roman" w:hAnsi="Times New Roman" w:cs="Times New Roman"/>
              </w:rPr>
              <w:t xml:space="preserve">. </w:t>
            </w:r>
            <w:r w:rsidR="00B14F75" w:rsidRPr="00A45D65">
              <w:rPr>
                <w:rFonts w:ascii="Times New Roman" w:hAnsi="Times New Roman" w:cs="Times New Roman"/>
                <w:szCs w:val="24"/>
              </w:rPr>
              <w:t>Komunikacija turi būti belaidžio ryšio WiFi, Bluetooth</w:t>
            </w:r>
            <w:r w:rsidR="00B14F75" w:rsidRPr="00A930EA">
              <w:rPr>
                <w:rFonts w:ascii="Times New Roman" w:hAnsi="Times New Roman" w:cs="Times New Roman"/>
                <w:szCs w:val="24"/>
              </w:rPr>
              <w:t xml:space="preserve"> Mesh </w:t>
            </w:r>
            <w:r w:rsidR="00B14F75" w:rsidRPr="00A930EA">
              <w:rPr>
                <w:rFonts w:ascii="Times New Roman" w:hAnsi="Times New Roman" w:cs="Times New Roman"/>
                <w:b/>
                <w:bCs/>
                <w:szCs w:val="24"/>
              </w:rPr>
              <w:t>arba lygiavertės</w:t>
            </w:r>
            <w:r w:rsidR="00B14F75" w:rsidRPr="00A930EA">
              <w:rPr>
                <w:rFonts w:ascii="Times New Roman" w:hAnsi="Times New Roman" w:cs="Times New Roman"/>
                <w:szCs w:val="24"/>
              </w:rPr>
              <w:t xml:space="preserve"> technologijos pagrindu.</w:t>
            </w:r>
          </w:p>
          <w:p w14:paraId="1CE3B26B" w14:textId="77777777" w:rsidR="007D37E4" w:rsidRPr="00A930EA" w:rsidRDefault="007D37E4" w:rsidP="001424F3">
            <w:pPr>
              <w:pStyle w:val="BodyText"/>
              <w:spacing w:after="0" w:line="240" w:lineRule="auto"/>
              <w:rPr>
                <w:rFonts w:ascii="Times New Roman" w:hAnsi="Times New Roman" w:cs="Times New Roman"/>
                <w:szCs w:val="24"/>
              </w:rPr>
            </w:pPr>
          </w:p>
          <w:p w14:paraId="0F76CF63" w14:textId="057488CF" w:rsidR="007D37E4" w:rsidRPr="00A930EA" w:rsidRDefault="00D138AE" w:rsidP="001424F3">
            <w:pPr>
              <w:pStyle w:val="BodyText"/>
              <w:spacing w:after="0" w:line="240" w:lineRule="auto"/>
              <w:rPr>
                <w:rFonts w:ascii="Times New Roman" w:hAnsi="Times New Roman" w:cs="Times New Roman"/>
              </w:rPr>
            </w:pPr>
            <w:r>
              <w:rPr>
                <w:rFonts w:ascii="Times New Roman" w:hAnsi="Times New Roman" w:cs="Times New Roman"/>
                <w:szCs w:val="24"/>
              </w:rPr>
              <w:t>a.2</w:t>
            </w:r>
            <w:r w:rsidR="007D37E4"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7D37E4" w:rsidRPr="00A930EA">
              <w:rPr>
                <w:rFonts w:ascii="Times New Roman" w:hAnsi="Times New Roman" w:cs="Times New Roman"/>
              </w:rPr>
              <w:t>laviš</w:t>
            </w:r>
            <w:r w:rsidR="00CD61E8" w:rsidRPr="00A930EA">
              <w:rPr>
                <w:rFonts w:ascii="Times New Roman" w:hAnsi="Times New Roman" w:cs="Times New Roman"/>
              </w:rPr>
              <w:t>o</w:t>
            </w:r>
            <w:r w:rsidR="007D37E4" w:rsidRPr="00A930EA">
              <w:rPr>
                <w:rFonts w:ascii="Times New Roman" w:hAnsi="Times New Roman" w:cs="Times New Roman"/>
              </w:rPr>
              <w:t xml:space="preserve"> dangteli</w:t>
            </w:r>
            <w:r w:rsidR="00CD61E8" w:rsidRPr="00A930EA">
              <w:rPr>
                <w:rFonts w:ascii="Times New Roman" w:hAnsi="Times New Roman" w:cs="Times New Roman"/>
              </w:rPr>
              <w:t>s</w:t>
            </w:r>
            <w:r w:rsidR="007D37E4" w:rsidRPr="00A930EA">
              <w:rPr>
                <w:rFonts w:ascii="Times New Roman" w:hAnsi="Times New Roman" w:cs="Times New Roman"/>
              </w:rPr>
              <w:t xml:space="preserve"> </w:t>
            </w:r>
            <w:r w:rsidR="00B50C2A" w:rsidRPr="00A930EA">
              <w:rPr>
                <w:rFonts w:ascii="Times New Roman" w:hAnsi="Times New Roman" w:cs="Times New Roman"/>
              </w:rPr>
              <w:t xml:space="preserve">(1 kompl.) </w:t>
            </w:r>
            <w:r w:rsidR="007D37E4" w:rsidRPr="00A930EA">
              <w:rPr>
                <w:rFonts w:ascii="Times New Roman" w:hAnsi="Times New Roman" w:cs="Times New Roman"/>
              </w:rPr>
              <w:t xml:space="preserve">ir </w:t>
            </w:r>
            <w:r w:rsidR="00CD61E8" w:rsidRPr="00A930EA">
              <w:rPr>
                <w:rFonts w:ascii="Times New Roman" w:hAnsi="Times New Roman" w:cs="Times New Roman"/>
              </w:rPr>
              <w:t xml:space="preserve">vienvietis </w:t>
            </w:r>
            <w:r w:rsidR="001424F3" w:rsidRPr="00A930EA">
              <w:rPr>
                <w:rFonts w:ascii="Times New Roman" w:hAnsi="Times New Roman" w:cs="Times New Roman"/>
              </w:rPr>
              <w:t xml:space="preserve">montavimo </w:t>
            </w:r>
            <w:r w:rsidR="00CD61E8" w:rsidRPr="00A930EA">
              <w:rPr>
                <w:rFonts w:ascii="Times New Roman" w:hAnsi="Times New Roman" w:cs="Times New Roman"/>
              </w:rPr>
              <w:t>rėmelis</w:t>
            </w:r>
            <w:r w:rsidR="00B50C2A" w:rsidRPr="00A930EA">
              <w:rPr>
                <w:rFonts w:ascii="Times New Roman" w:hAnsi="Times New Roman" w:cs="Times New Roman"/>
              </w:rPr>
              <w:t xml:space="preserve"> (1 vnt.)</w:t>
            </w:r>
            <w:r w:rsidR="001424F3" w:rsidRPr="00A930EA">
              <w:rPr>
                <w:rFonts w:ascii="Times New Roman" w:hAnsi="Times New Roman" w:cs="Times New Roman"/>
              </w:rPr>
              <w:t>.</w:t>
            </w:r>
          </w:p>
          <w:p w14:paraId="6EA19375" w14:textId="77777777" w:rsidR="007D37E4" w:rsidRPr="00A930EA" w:rsidRDefault="007D37E4" w:rsidP="001424F3">
            <w:pPr>
              <w:pStyle w:val="BodyText"/>
              <w:spacing w:after="0" w:line="240" w:lineRule="auto"/>
              <w:rPr>
                <w:rFonts w:ascii="Times New Roman" w:hAnsi="Times New Roman" w:cs="Times New Roman"/>
              </w:rPr>
            </w:pPr>
          </w:p>
          <w:p w14:paraId="0FE671E6" w14:textId="62B1259E" w:rsidR="001424F3" w:rsidRPr="00A930EA" w:rsidRDefault="00D138AE" w:rsidP="001424F3">
            <w:pPr>
              <w:pStyle w:val="BodyText"/>
              <w:spacing w:after="0" w:line="240" w:lineRule="auto"/>
              <w:rPr>
                <w:rFonts w:ascii="Times New Roman" w:hAnsi="Times New Roman" w:cs="Times New Roman"/>
              </w:rPr>
            </w:pPr>
            <w:r>
              <w:rPr>
                <w:rFonts w:ascii="Times New Roman" w:hAnsi="Times New Roman" w:cs="Times New Roman"/>
              </w:rPr>
              <w:t>a.3</w:t>
            </w:r>
            <w:r w:rsidR="007D37E4" w:rsidRPr="00A930EA">
              <w:rPr>
                <w:rFonts w:ascii="Times New Roman" w:hAnsi="Times New Roman" w:cs="Times New Roman"/>
              </w:rPr>
              <w:t xml:space="preserve">) </w:t>
            </w:r>
            <w:r w:rsidR="001424F3"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7F3B714D" w14:textId="77777777" w:rsidR="00301D5C" w:rsidRPr="00A930EA" w:rsidRDefault="00301D5C" w:rsidP="00301D5C">
            <w:pPr>
              <w:jc w:val="both"/>
              <w:rPr>
                <w:b/>
                <w:bCs/>
              </w:rPr>
            </w:pPr>
          </w:p>
          <w:p w14:paraId="4BC708D3" w14:textId="40FD15FC" w:rsidR="00301D5C" w:rsidRPr="00A930EA" w:rsidRDefault="00D138AE" w:rsidP="00301D5C">
            <w:pPr>
              <w:jc w:val="both"/>
              <w:rPr>
                <w:b/>
                <w:bCs/>
              </w:rPr>
            </w:pPr>
            <w:r>
              <w:t>b</w:t>
            </w:r>
            <w:r w:rsidR="007D37E4" w:rsidRPr="00A930EA">
              <w:t>)</w:t>
            </w:r>
            <w:r w:rsidR="007D37E4" w:rsidRPr="00A930EA">
              <w:rPr>
                <w:b/>
                <w:bCs/>
              </w:rPr>
              <w:t xml:space="preserve"> </w:t>
            </w:r>
            <w:r w:rsidR="00301D5C" w:rsidRPr="00A930EA">
              <w:rPr>
                <w:b/>
                <w:bCs/>
              </w:rPr>
              <w:t>Reikalavimai, kurie nustatomi siekiant, kad projektas atitiktų reikšmingos žalos nedarymo principą:</w:t>
            </w:r>
          </w:p>
          <w:p w14:paraId="7E5BE690" w14:textId="48413A7D" w:rsidR="00361EFC" w:rsidRPr="00A930EA" w:rsidRDefault="00D138AE" w:rsidP="00361EFC">
            <w:pPr>
              <w:jc w:val="both"/>
            </w:pPr>
            <w:r>
              <w:t>b</w:t>
            </w:r>
            <w:r w:rsidR="007D37E4" w:rsidRPr="00A930EA">
              <w:t>.1</w:t>
            </w:r>
            <w:r w:rsidR="00361EFC" w:rsidRPr="00A930EA">
              <w:t>) Prekė turi būti paženklinta CE ženklu</w:t>
            </w:r>
            <w:r w:rsidR="008557B7" w:rsidRPr="00A930EA">
              <w:t>.</w:t>
            </w:r>
          </w:p>
          <w:p w14:paraId="42028F40" w14:textId="096DB45E" w:rsidR="00361EFC" w:rsidRPr="00A930EA" w:rsidRDefault="00D138AE" w:rsidP="00361EFC">
            <w:pPr>
              <w:jc w:val="both"/>
              <w:rPr>
                <w:rFonts w:eastAsia="Calibri"/>
                <w:iCs/>
              </w:rPr>
            </w:pPr>
            <w:r>
              <w:t>b</w:t>
            </w:r>
            <w:r w:rsidR="007D37E4" w:rsidRPr="00A930EA">
              <w:t>.1</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533F9ECF" w14:textId="77777777" w:rsidR="007D37E4" w:rsidRPr="00A930EA" w:rsidRDefault="007D37E4" w:rsidP="00361EFC">
            <w:pPr>
              <w:jc w:val="both"/>
            </w:pPr>
          </w:p>
          <w:p w14:paraId="6A5A20BF" w14:textId="1C4980FE" w:rsidR="00DE191B" w:rsidRPr="00A930EA" w:rsidRDefault="00361EFC" w:rsidP="001424F3">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785334">
              <w:rPr>
                <w:rFonts w:ascii="Times New Roman" w:hAnsi="Times New Roman" w:cs="Times New Roman"/>
                <w:b/>
                <w:bCs/>
                <w:color w:val="EE0000"/>
              </w:rPr>
              <w:t>a.2</w:t>
            </w:r>
            <w:r w:rsidR="007D37E4" w:rsidRPr="00A930EA">
              <w:rPr>
                <w:rFonts w:ascii="Times New Roman" w:hAnsi="Times New Roman" w:cs="Times New Roman"/>
                <w:b/>
                <w:bCs/>
                <w:color w:val="EE0000"/>
              </w:rPr>
              <w:t xml:space="preserve"> ir </w:t>
            </w:r>
            <w:r w:rsidR="00785334">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EA7327B" w14:textId="157CF5A2" w:rsidR="00DE191B" w:rsidRPr="00A930EA" w:rsidRDefault="00DE191B" w:rsidP="009260D6">
            <w:pPr>
              <w:pStyle w:val="BodyText"/>
              <w:spacing w:after="0" w:line="240" w:lineRule="auto"/>
              <w:rPr>
                <w:rFonts w:ascii="Times New Roman" w:hAnsi="Times New Roman" w:cs="Times New Roman"/>
                <w:szCs w:val="24"/>
              </w:rPr>
            </w:pPr>
          </w:p>
        </w:tc>
        <w:tc>
          <w:tcPr>
            <w:tcW w:w="3685" w:type="dxa"/>
          </w:tcPr>
          <w:p w14:paraId="0F484C2A" w14:textId="33458676" w:rsidR="009260D6" w:rsidRPr="00A930EA" w:rsidRDefault="009260D6" w:rsidP="009B4C22">
            <w:pPr>
              <w:pStyle w:val="BodyText"/>
              <w:spacing w:after="0" w:line="240" w:lineRule="auto"/>
              <w:rPr>
                <w:rFonts w:ascii="Times New Roman" w:hAnsi="Times New Roman" w:cs="Times New Roman"/>
                <w:sz w:val="20"/>
                <w:szCs w:val="20"/>
              </w:rPr>
            </w:pPr>
          </w:p>
        </w:tc>
      </w:tr>
      <w:tr w:rsidR="00DE191B" w:rsidRPr="00A930EA" w14:paraId="2510C840" w14:textId="77777777" w:rsidTr="00C66FA3">
        <w:trPr>
          <w:tblHeader/>
        </w:trPr>
        <w:tc>
          <w:tcPr>
            <w:tcW w:w="1042" w:type="dxa"/>
          </w:tcPr>
          <w:p w14:paraId="55699E10" w14:textId="69832AA6"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.2</w:t>
            </w:r>
            <w:r w:rsidR="00CC08DA" w:rsidRPr="00A930EA">
              <w:rPr>
                <w:rFonts w:ascii="Times New Roman" w:hAnsi="Times New Roman" w:cs="Times New Roman"/>
                <w:szCs w:val="24"/>
              </w:rPr>
              <w:t>.</w:t>
            </w:r>
          </w:p>
        </w:tc>
        <w:tc>
          <w:tcPr>
            <w:tcW w:w="6330" w:type="dxa"/>
          </w:tcPr>
          <w:p w14:paraId="548A1CBB" w14:textId="6FD770CB" w:rsidR="00B61F8A" w:rsidRPr="00A930EA" w:rsidRDefault="0047648A" w:rsidP="00B61F8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jungiklis</w:t>
            </w:r>
            <w:r w:rsidR="003B6B1D" w:rsidRPr="00A930EA">
              <w:rPr>
                <w:rFonts w:ascii="Times New Roman" w:hAnsi="Times New Roman" w:cs="Times New Roman"/>
                <w:b/>
                <w:bCs/>
                <w:szCs w:val="24"/>
              </w:rPr>
              <w:t xml:space="preserve"> ne mažiau </w:t>
            </w:r>
            <w:r w:rsidR="00592F91" w:rsidRPr="00A930EA">
              <w:rPr>
                <w:rFonts w:ascii="Times New Roman" w:hAnsi="Times New Roman" w:cs="Times New Roman"/>
                <w:b/>
                <w:bCs/>
                <w:szCs w:val="24"/>
              </w:rPr>
              <w:t>dviejų dvigubos funkcijos</w:t>
            </w:r>
            <w:r w:rsidR="0051621F" w:rsidRPr="00A930EA">
              <w:rPr>
                <w:rFonts w:ascii="Times New Roman" w:hAnsi="Times New Roman" w:cs="Times New Roman"/>
                <w:b/>
                <w:bCs/>
                <w:szCs w:val="24"/>
              </w:rPr>
              <w:t xml:space="preserve"> arba lygiaverčio valdymo</w:t>
            </w:r>
            <w:r w:rsidR="00592F91" w:rsidRPr="00A930EA">
              <w:rPr>
                <w:rFonts w:ascii="Times New Roman" w:hAnsi="Times New Roman" w:cs="Times New Roman"/>
                <w:b/>
                <w:bCs/>
                <w:szCs w:val="24"/>
              </w:rPr>
              <w:t xml:space="preserve"> </w:t>
            </w:r>
            <w:r w:rsidR="003B6B1D" w:rsidRPr="00A930EA">
              <w:rPr>
                <w:rFonts w:ascii="Times New Roman" w:hAnsi="Times New Roman" w:cs="Times New Roman"/>
                <w:b/>
                <w:bCs/>
                <w:szCs w:val="24"/>
              </w:rPr>
              <w:t>klavišų</w:t>
            </w:r>
            <w:r w:rsidR="00304E30" w:rsidRPr="00A930EA">
              <w:rPr>
                <w:rFonts w:ascii="Times New Roman" w:hAnsi="Times New Roman" w:cs="Times New Roman"/>
                <w:b/>
                <w:bCs/>
                <w:szCs w:val="24"/>
              </w:rPr>
              <w:t xml:space="preserve"> su priedais</w:t>
            </w:r>
            <w:r w:rsidRPr="00A930EA">
              <w:rPr>
                <w:rFonts w:ascii="Times New Roman" w:hAnsi="Times New Roman" w:cs="Times New Roman"/>
                <w:b/>
                <w:bCs/>
                <w:szCs w:val="24"/>
              </w:rPr>
              <w:t xml:space="preserve">, 2 </w:t>
            </w:r>
            <w:r w:rsidR="006B23CF" w:rsidRPr="00A930EA">
              <w:rPr>
                <w:rFonts w:ascii="Times New Roman" w:hAnsi="Times New Roman" w:cs="Times New Roman"/>
                <w:b/>
                <w:bCs/>
                <w:szCs w:val="24"/>
              </w:rPr>
              <w:t>rinkiniai</w:t>
            </w:r>
            <w:r w:rsidRPr="00A930EA">
              <w:rPr>
                <w:rFonts w:ascii="Times New Roman" w:hAnsi="Times New Roman" w:cs="Times New Roman"/>
                <w:b/>
                <w:bCs/>
                <w:szCs w:val="24"/>
              </w:rPr>
              <w:t xml:space="preserve">. </w:t>
            </w:r>
          </w:p>
          <w:p w14:paraId="635F5957" w14:textId="0F7544C6" w:rsidR="00767952" w:rsidRPr="00A930EA" w:rsidRDefault="00B61F8A" w:rsidP="0047648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124D663A" w14:textId="18E0BA74" w:rsidR="00EF0354" w:rsidRPr="00A930EA" w:rsidRDefault="00B61F8A"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w:t>
            </w:r>
            <w:r w:rsidR="00D57D47" w:rsidRPr="00A930EA">
              <w:rPr>
                <w:rFonts w:ascii="Times New Roman" w:hAnsi="Times New Roman" w:cs="Times New Roman"/>
                <w:szCs w:val="24"/>
              </w:rPr>
              <w:t xml:space="preserve"> </w:t>
            </w:r>
            <w:r w:rsidR="00CC29EA" w:rsidRPr="00A930EA">
              <w:rPr>
                <w:rFonts w:ascii="Times New Roman" w:hAnsi="Times New Roman" w:cs="Times New Roman"/>
                <w:szCs w:val="24"/>
              </w:rPr>
              <w:t>Išmanusis jungiklis</w:t>
            </w:r>
            <w:r w:rsidR="00CC29EA" w:rsidRPr="00A930EA">
              <w:rPr>
                <w:rFonts w:ascii="Times New Roman" w:hAnsi="Times New Roman" w:cs="Times New Roman"/>
                <w:b/>
                <w:bCs/>
                <w:szCs w:val="24"/>
              </w:rPr>
              <w:t xml:space="preserve"> </w:t>
            </w:r>
            <w:r w:rsidR="00D57D47" w:rsidRPr="00A930EA">
              <w:rPr>
                <w:rFonts w:ascii="Times New Roman" w:hAnsi="Times New Roman" w:cs="Times New Roman"/>
                <w:szCs w:val="24"/>
              </w:rPr>
              <w:t xml:space="preserve">(1 vnt.) </w:t>
            </w:r>
            <w:r w:rsidR="00D57D47" w:rsidRPr="00A930EA">
              <w:rPr>
                <w:rFonts w:ascii="Times New Roman" w:hAnsi="Times New Roman" w:cs="Times New Roman"/>
                <w:b/>
                <w:bCs/>
                <w:szCs w:val="24"/>
              </w:rPr>
              <w:t>turi</w:t>
            </w:r>
            <w:r w:rsidR="003133F1" w:rsidRPr="00A930EA">
              <w:rPr>
                <w:rFonts w:ascii="Times New Roman" w:hAnsi="Times New Roman" w:cs="Times New Roman"/>
                <w:szCs w:val="24"/>
              </w:rPr>
              <w:t xml:space="preserve"> </w:t>
            </w:r>
            <w:r w:rsidR="0047648A" w:rsidRPr="00A930EA">
              <w:rPr>
                <w:rFonts w:ascii="Times New Roman" w:hAnsi="Times New Roman" w:cs="Times New Roman"/>
                <w:szCs w:val="24"/>
              </w:rPr>
              <w:t xml:space="preserve">valdyti apšvietimą tiesioginiu būdu </w:t>
            </w:r>
            <w:r w:rsidR="00647F5B" w:rsidRPr="00A930EA">
              <w:rPr>
                <w:rFonts w:ascii="Times New Roman" w:hAnsi="Times New Roman" w:cs="Times New Roman"/>
                <w:szCs w:val="24"/>
              </w:rPr>
              <w:t xml:space="preserve">(pvz. </w:t>
            </w:r>
            <w:r w:rsidR="0047648A" w:rsidRPr="00A930EA">
              <w:rPr>
                <w:rFonts w:ascii="Times New Roman" w:hAnsi="Times New Roman" w:cs="Times New Roman"/>
                <w:szCs w:val="24"/>
              </w:rPr>
              <w:t>nuspaudžiant klavišą</w:t>
            </w:r>
            <w:r w:rsidR="00B538F8" w:rsidRPr="00A930EA">
              <w:rPr>
                <w:rFonts w:ascii="Times New Roman" w:hAnsi="Times New Roman" w:cs="Times New Roman"/>
                <w:szCs w:val="24"/>
              </w:rPr>
              <w:t>(-us)</w:t>
            </w:r>
            <w:r w:rsidR="00647F5B" w:rsidRPr="00A930EA">
              <w:rPr>
                <w:rFonts w:ascii="Times New Roman" w:hAnsi="Times New Roman" w:cs="Times New Roman"/>
                <w:szCs w:val="24"/>
              </w:rPr>
              <w:t>)</w:t>
            </w:r>
            <w:r w:rsidR="0047648A" w:rsidRPr="00A930EA">
              <w:rPr>
                <w:rFonts w:ascii="Times New Roman" w:hAnsi="Times New Roman" w:cs="Times New Roman"/>
                <w:szCs w:val="24"/>
              </w:rPr>
              <w:t xml:space="preserve"> ir </w:t>
            </w:r>
            <w:r w:rsidR="00444C51" w:rsidRPr="00A930EA">
              <w:rPr>
                <w:rFonts w:ascii="Times New Roman" w:hAnsi="Times New Roman" w:cs="Times New Roman"/>
                <w:szCs w:val="24"/>
              </w:rPr>
              <w:t xml:space="preserve">nuotoliniu būdu per mobiliąją programėlę </w:t>
            </w:r>
            <w:r w:rsidR="003C5263" w:rsidRPr="00A930EA">
              <w:rPr>
                <w:rFonts w:ascii="Times New Roman" w:hAnsi="Times New Roman" w:cs="Times New Roman"/>
                <w:szCs w:val="24"/>
              </w:rPr>
              <w:t>ir</w:t>
            </w:r>
            <w:r w:rsidR="003C5263" w:rsidRPr="00A930EA">
              <w:rPr>
                <w:rFonts w:ascii="Times New Roman" w:hAnsi="Times New Roman" w:cs="Times New Roman"/>
                <w:b/>
                <w:bCs/>
                <w:szCs w:val="24"/>
              </w:rPr>
              <w:t xml:space="preserve"> </w:t>
            </w:r>
            <w:r w:rsidR="00444C51" w:rsidRPr="00A930EA">
              <w:rPr>
                <w:rFonts w:ascii="Times New Roman" w:hAnsi="Times New Roman" w:cs="Times New Roman"/>
                <w:szCs w:val="24"/>
              </w:rPr>
              <w:t>automatizacijos scenarijus.</w:t>
            </w:r>
            <w:r w:rsidR="0047648A" w:rsidRPr="00A930EA">
              <w:rPr>
                <w:rFonts w:ascii="Times New Roman" w:hAnsi="Times New Roman" w:cs="Times New Roman"/>
                <w:szCs w:val="24"/>
              </w:rPr>
              <w:t xml:space="preserve"> Skirtas montuoti į esamą elektros instaliaciją nekeičiant esamos </w:t>
            </w:r>
            <w:r w:rsidR="00534F05" w:rsidRPr="00A930EA">
              <w:rPr>
                <w:rFonts w:ascii="Times New Roman" w:hAnsi="Times New Roman" w:cs="Times New Roman"/>
                <w:szCs w:val="24"/>
              </w:rPr>
              <w:t xml:space="preserve">elektros </w:t>
            </w:r>
            <w:r w:rsidR="0047648A" w:rsidRPr="00A930EA">
              <w:rPr>
                <w:rFonts w:ascii="Times New Roman" w:hAnsi="Times New Roman" w:cs="Times New Roman"/>
                <w:szCs w:val="24"/>
              </w:rPr>
              <w:t>instaliacijos, kuri realizuota fazinis (L) laidas, nulinis (N) laidas ir valdymo laidai tiesiogiai sujungiantys šviestuvo grandines</w:t>
            </w:r>
            <w:r w:rsidR="00E15981" w:rsidRPr="00A930EA">
              <w:rPr>
                <w:rFonts w:ascii="Times New Roman" w:hAnsi="Times New Roman" w:cs="Times New Roman"/>
                <w:szCs w:val="24"/>
              </w:rPr>
              <w:t xml:space="preserve">. Jungiklis </w:t>
            </w:r>
            <w:r w:rsidR="00E15981" w:rsidRPr="00A930EA">
              <w:rPr>
                <w:rFonts w:ascii="Times New Roman" w:hAnsi="Times New Roman" w:cs="Times New Roman"/>
                <w:b/>
                <w:bCs/>
                <w:szCs w:val="24"/>
              </w:rPr>
              <w:t>turi tūrėti</w:t>
            </w:r>
            <w:r w:rsidR="0047648A" w:rsidRPr="00A930EA">
              <w:rPr>
                <w:rFonts w:ascii="Times New Roman" w:hAnsi="Times New Roman" w:cs="Times New Roman"/>
                <w:szCs w:val="24"/>
              </w:rPr>
              <w:t xml:space="preserve"> </w:t>
            </w:r>
            <w:r w:rsidR="00430086" w:rsidRPr="00A930EA">
              <w:rPr>
                <w:rFonts w:ascii="Times New Roman" w:hAnsi="Times New Roman" w:cs="Times New Roman"/>
                <w:b/>
                <w:bCs/>
                <w:szCs w:val="24"/>
              </w:rPr>
              <w:t>n</w:t>
            </w:r>
            <w:r w:rsidR="0047648A" w:rsidRPr="00A930EA">
              <w:rPr>
                <w:rFonts w:ascii="Times New Roman" w:hAnsi="Times New Roman" w:cs="Times New Roman"/>
                <w:b/>
                <w:bCs/>
                <w:szCs w:val="24"/>
              </w:rPr>
              <w:t>e mažiau kaip</w:t>
            </w:r>
            <w:r w:rsidR="0047648A" w:rsidRPr="00A930EA">
              <w:rPr>
                <w:rFonts w:ascii="Times New Roman" w:hAnsi="Times New Roman" w:cs="Times New Roman"/>
                <w:szCs w:val="24"/>
              </w:rPr>
              <w:t xml:space="preserve"> 2 kanalų, skirtas tiesiogiai valdyti </w:t>
            </w:r>
            <w:r w:rsidR="00365330" w:rsidRPr="00A930EA">
              <w:rPr>
                <w:rFonts w:ascii="Times New Roman" w:hAnsi="Times New Roman" w:cs="Times New Roman"/>
                <w:szCs w:val="24"/>
              </w:rPr>
              <w:t xml:space="preserve">kintamos elektros </w:t>
            </w:r>
            <w:r w:rsidR="0047648A" w:rsidRPr="00A930EA">
              <w:rPr>
                <w:rFonts w:ascii="Times New Roman" w:hAnsi="Times New Roman" w:cs="Times New Roman"/>
                <w:szCs w:val="24"/>
              </w:rPr>
              <w:t>grandin</w:t>
            </w:r>
            <w:r w:rsidR="00396C5A" w:rsidRPr="00A930EA">
              <w:rPr>
                <w:rFonts w:ascii="Times New Roman" w:hAnsi="Times New Roman" w:cs="Times New Roman"/>
                <w:szCs w:val="24"/>
              </w:rPr>
              <w:t>ę</w:t>
            </w:r>
            <w:r w:rsidR="0047648A" w:rsidRPr="00A930EA">
              <w:rPr>
                <w:rFonts w:ascii="Times New Roman" w:hAnsi="Times New Roman" w:cs="Times New Roman"/>
                <w:szCs w:val="24"/>
              </w:rPr>
              <w:t xml:space="preserve"> 230 V </w:t>
            </w:r>
            <w:r w:rsidR="00F759D4" w:rsidRPr="00A930EA">
              <w:rPr>
                <w:rFonts w:ascii="Times New Roman" w:hAnsi="Times New Roman" w:cs="Times New Roman"/>
                <w:szCs w:val="24"/>
              </w:rPr>
              <w:t>/</w:t>
            </w:r>
            <w:r w:rsidR="00365330" w:rsidRPr="00A930EA">
              <w:rPr>
                <w:rFonts w:ascii="Times New Roman" w:hAnsi="Times New Roman" w:cs="Times New Roman"/>
                <w:szCs w:val="24"/>
              </w:rPr>
              <w:t xml:space="preserve"> 50 Hz </w:t>
            </w:r>
            <w:r w:rsidR="00B7166B" w:rsidRPr="00A930EA">
              <w:rPr>
                <w:rFonts w:ascii="Times New Roman" w:hAnsi="Times New Roman" w:cs="Times New Roman"/>
                <w:szCs w:val="24"/>
              </w:rPr>
              <w:t>(</w:t>
            </w:r>
            <w:r w:rsidR="00365330" w:rsidRPr="00A930EA">
              <w:rPr>
                <w:rFonts w:ascii="Times New Roman" w:hAnsi="Times New Roman" w:cs="Times New Roman"/>
                <w:b/>
                <w:bCs/>
                <w:szCs w:val="24"/>
              </w:rPr>
              <w:t>galima paklaida ± 10 %)</w:t>
            </w:r>
            <w:r w:rsidR="00365330" w:rsidRPr="00A930EA">
              <w:rPr>
                <w:rFonts w:ascii="Times New Roman" w:hAnsi="Times New Roman" w:cs="Times New Roman"/>
                <w:szCs w:val="24"/>
              </w:rPr>
              <w:t xml:space="preserve"> </w:t>
            </w:r>
            <w:r w:rsidR="0047648A" w:rsidRPr="00A930EA">
              <w:rPr>
                <w:rFonts w:ascii="Times New Roman" w:hAnsi="Times New Roman" w:cs="Times New Roman"/>
                <w:szCs w:val="24"/>
              </w:rPr>
              <w:t>tinklo įtamp</w:t>
            </w:r>
            <w:r w:rsidR="006B34F3" w:rsidRPr="00A930EA">
              <w:rPr>
                <w:rFonts w:ascii="Times New Roman" w:hAnsi="Times New Roman" w:cs="Times New Roman"/>
                <w:szCs w:val="24"/>
              </w:rPr>
              <w:t>os</w:t>
            </w:r>
            <w:r w:rsidR="0047648A" w:rsidRPr="00A930EA">
              <w:rPr>
                <w:rFonts w:ascii="Times New Roman" w:hAnsi="Times New Roman" w:cs="Times New Roman"/>
                <w:szCs w:val="24"/>
              </w:rPr>
              <w:t xml:space="preserve">, </w:t>
            </w:r>
            <w:r w:rsidR="0047648A" w:rsidRPr="00A930EA">
              <w:rPr>
                <w:rFonts w:ascii="Times New Roman" w:hAnsi="Times New Roman" w:cs="Times New Roman"/>
                <w:b/>
                <w:bCs/>
                <w:szCs w:val="24"/>
              </w:rPr>
              <w:t>ne mažiau kaip</w:t>
            </w:r>
            <w:r w:rsidR="0047648A" w:rsidRPr="00A930EA">
              <w:rPr>
                <w:rFonts w:ascii="Times New Roman" w:hAnsi="Times New Roman" w:cs="Times New Roman"/>
                <w:szCs w:val="24"/>
              </w:rPr>
              <w:t xml:space="preserve"> 1</w:t>
            </w:r>
            <w:r w:rsidR="00E970CB" w:rsidRPr="00A930EA">
              <w:rPr>
                <w:rFonts w:ascii="Times New Roman" w:hAnsi="Times New Roman" w:cs="Times New Roman"/>
                <w:szCs w:val="24"/>
              </w:rPr>
              <w:t>0</w:t>
            </w:r>
            <w:r w:rsidR="0047648A" w:rsidRPr="00A930EA">
              <w:rPr>
                <w:rFonts w:ascii="Times New Roman" w:hAnsi="Times New Roman" w:cs="Times New Roman"/>
                <w:szCs w:val="24"/>
              </w:rPr>
              <w:t xml:space="preserve"> A srov</w:t>
            </w:r>
            <w:r w:rsidR="006B34F3" w:rsidRPr="00A930EA">
              <w:rPr>
                <w:rFonts w:ascii="Times New Roman" w:hAnsi="Times New Roman" w:cs="Times New Roman"/>
                <w:szCs w:val="24"/>
              </w:rPr>
              <w:t>ės</w:t>
            </w:r>
            <w:r w:rsidR="00396C5A" w:rsidRPr="00A930EA">
              <w:rPr>
                <w:rFonts w:ascii="Times New Roman" w:hAnsi="Times New Roman" w:cs="Times New Roman"/>
                <w:szCs w:val="24"/>
              </w:rPr>
              <w:t xml:space="preserve"> per valdomą grandinę</w:t>
            </w:r>
            <w:r w:rsidR="0047648A" w:rsidRPr="00A930EA">
              <w:rPr>
                <w:rFonts w:ascii="Times New Roman" w:hAnsi="Times New Roman" w:cs="Times New Roman"/>
                <w:szCs w:val="24"/>
              </w:rPr>
              <w:t xml:space="preserve">, suderinamas su LED </w:t>
            </w:r>
            <w:r w:rsidR="0047648A" w:rsidRPr="00A930EA">
              <w:rPr>
                <w:rFonts w:ascii="Times New Roman" w:hAnsi="Times New Roman" w:cs="Times New Roman"/>
                <w:b/>
                <w:bCs/>
                <w:szCs w:val="24"/>
              </w:rPr>
              <w:t>arba lygiavertėmis</w:t>
            </w:r>
            <w:r w:rsidR="0047648A" w:rsidRPr="00A930EA">
              <w:rPr>
                <w:rFonts w:ascii="Times New Roman" w:hAnsi="Times New Roman" w:cs="Times New Roman"/>
                <w:szCs w:val="24"/>
              </w:rPr>
              <w:t xml:space="preserve"> ir kaitrinėmis </w:t>
            </w:r>
            <w:r w:rsidR="0047648A" w:rsidRPr="00A930EA">
              <w:rPr>
                <w:rFonts w:ascii="Times New Roman" w:hAnsi="Times New Roman" w:cs="Times New Roman"/>
                <w:b/>
                <w:bCs/>
                <w:szCs w:val="24"/>
              </w:rPr>
              <w:t>arba lygiavertėmis</w:t>
            </w:r>
            <w:r w:rsidR="0047648A" w:rsidRPr="00A930EA">
              <w:rPr>
                <w:rFonts w:ascii="Times New Roman" w:hAnsi="Times New Roman" w:cs="Times New Roman"/>
                <w:szCs w:val="24"/>
              </w:rPr>
              <w:t xml:space="preserve"> elektros lemputėmis. </w:t>
            </w:r>
            <w:r w:rsidR="0047648A" w:rsidRPr="00A930EA">
              <w:rPr>
                <w:rFonts w:ascii="Times New Roman" w:hAnsi="Times New Roman" w:cs="Times New Roman"/>
              </w:rPr>
              <w:t xml:space="preserve">Montavimas turi būti suderinamas su DIN 49073 </w:t>
            </w:r>
            <w:r w:rsidR="0047648A" w:rsidRPr="00A930EA">
              <w:rPr>
                <w:rFonts w:ascii="Times New Roman" w:hAnsi="Times New Roman" w:cs="Times New Roman"/>
                <w:b/>
                <w:bCs/>
              </w:rPr>
              <w:t>arba lygiaverčiu</w:t>
            </w:r>
            <w:r w:rsidR="0047648A" w:rsidRPr="00A930EA">
              <w:rPr>
                <w:rFonts w:ascii="Times New Roman" w:hAnsi="Times New Roman" w:cs="Times New Roman"/>
              </w:rPr>
              <w:t xml:space="preserve"> </w:t>
            </w:r>
            <w:r w:rsidR="0047648A" w:rsidRPr="00A45D65">
              <w:rPr>
                <w:rFonts w:ascii="Times New Roman" w:hAnsi="Times New Roman" w:cs="Times New Roman"/>
              </w:rPr>
              <w:t>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47648A" w:rsidRPr="00A45D65">
              <w:rPr>
                <w:rFonts w:ascii="Times New Roman" w:hAnsi="Times New Roman" w:cs="Times New Roman"/>
              </w:rPr>
              <w:t>montuojamas į standartinę įtinkinę elektros įrenginių montavimo dėžutę</w:t>
            </w:r>
            <w:r w:rsidR="009C73E2" w:rsidRPr="00A45D65">
              <w:rPr>
                <w:rFonts w:ascii="Times New Roman" w:hAnsi="Times New Roman" w:cs="Times New Roman"/>
              </w:rPr>
              <w:t xml:space="preserve"> </w:t>
            </w:r>
            <w:r w:rsidR="008A5C1F" w:rsidRPr="00A45D65">
              <w:rPr>
                <w:rFonts w:ascii="Times New Roman" w:hAnsi="Times New Roman" w:cs="Times New Roman"/>
                <w:b/>
                <w:bCs/>
              </w:rPr>
              <w:t xml:space="preserve">ne </w:t>
            </w:r>
            <w:r w:rsidR="00113671" w:rsidRPr="00A45D65">
              <w:rPr>
                <w:rFonts w:ascii="Times New Roman" w:hAnsi="Times New Roman" w:cs="Times New Roman"/>
                <w:b/>
                <w:bCs/>
              </w:rPr>
              <w:t xml:space="preserve">didesnę </w:t>
            </w:r>
            <w:r w:rsidR="008A5C1F" w:rsidRPr="00A45D65">
              <w:rPr>
                <w:rFonts w:ascii="Times New Roman" w:hAnsi="Times New Roman" w:cs="Times New Roman"/>
                <w:b/>
                <w:bCs/>
              </w:rPr>
              <w:t>kaip</w:t>
            </w:r>
            <w:r w:rsidR="00B7166B" w:rsidRPr="00A45D65">
              <w:rPr>
                <w:rFonts w:ascii="Times New Roman" w:hAnsi="Times New Roman" w:cs="Times New Roman"/>
                <w:szCs w:val="24"/>
              </w:rPr>
              <w:t>:</w:t>
            </w:r>
            <w:r w:rsidR="008A5C1F" w:rsidRPr="00A45D65">
              <w:rPr>
                <w:rFonts w:ascii="Times New Roman" w:hAnsi="Times New Roman" w:cs="Times New Roman"/>
                <w:szCs w:val="24"/>
              </w:rPr>
              <w:t xml:space="preserve"> </w:t>
            </w:r>
            <w:r w:rsidR="009C73E2" w:rsidRPr="00A45D65">
              <w:rPr>
                <w:rFonts w:ascii="Times New Roman" w:hAnsi="Times New Roman" w:cs="Times New Roman"/>
                <w:szCs w:val="24"/>
              </w:rPr>
              <w:t>6</w:t>
            </w:r>
            <w:r w:rsidR="00A07424" w:rsidRPr="00A45D65">
              <w:rPr>
                <w:rFonts w:ascii="Times New Roman" w:hAnsi="Times New Roman" w:cs="Times New Roman"/>
                <w:szCs w:val="24"/>
              </w:rPr>
              <w:t>6</w:t>
            </w:r>
            <w:r w:rsidR="009C73E2" w:rsidRPr="00A45D65">
              <w:rPr>
                <w:rFonts w:ascii="Times New Roman" w:hAnsi="Times New Roman" w:cs="Times New Roman"/>
                <w:szCs w:val="24"/>
              </w:rPr>
              <w:t xml:space="preserve"> mm</w:t>
            </w:r>
            <w:r w:rsidR="008A5C1F" w:rsidRPr="00A45D65">
              <w:rPr>
                <w:rFonts w:ascii="Times New Roman" w:hAnsi="Times New Roman" w:cs="Times New Roman"/>
                <w:szCs w:val="24"/>
              </w:rPr>
              <w:t xml:space="preserve"> </w:t>
            </w:r>
            <w:r w:rsidR="00437702" w:rsidRPr="00A45D65">
              <w:rPr>
                <w:rFonts w:ascii="Times New Roman" w:hAnsi="Times New Roman" w:cs="Times New Roman"/>
                <w:szCs w:val="24"/>
              </w:rPr>
              <w:t xml:space="preserve">vidinio </w:t>
            </w:r>
            <w:r w:rsidR="008A5C1F" w:rsidRPr="00A45D65">
              <w:rPr>
                <w:rFonts w:ascii="Times New Roman" w:hAnsi="Times New Roman" w:cs="Times New Roman"/>
                <w:szCs w:val="24"/>
              </w:rPr>
              <w:t xml:space="preserve">diametro ir </w:t>
            </w:r>
            <w:r w:rsidR="00A916B8" w:rsidRPr="00A45D65">
              <w:rPr>
                <w:rFonts w:ascii="Times New Roman" w:hAnsi="Times New Roman" w:cs="Times New Roman"/>
                <w:szCs w:val="24"/>
              </w:rPr>
              <w:t xml:space="preserve">45 mm </w:t>
            </w:r>
            <w:r w:rsidR="008A5C1F" w:rsidRPr="00A45D65">
              <w:rPr>
                <w:rFonts w:ascii="Times New Roman" w:hAnsi="Times New Roman" w:cs="Times New Roman"/>
                <w:szCs w:val="24"/>
              </w:rPr>
              <w:t>gylio</w:t>
            </w:r>
            <w:r w:rsidR="0047648A" w:rsidRPr="00A45D65">
              <w:rPr>
                <w:rFonts w:ascii="Times New Roman" w:hAnsi="Times New Roman" w:cs="Times New Roman"/>
              </w:rPr>
              <w:t>)</w:t>
            </w:r>
            <w:r w:rsidR="00B14F75" w:rsidRPr="00A45D65">
              <w:rPr>
                <w:rFonts w:ascii="Times New Roman" w:hAnsi="Times New Roman" w:cs="Times New Roman"/>
              </w:rPr>
              <w:t xml:space="preserve">. </w:t>
            </w:r>
            <w:r w:rsidR="00B14F75" w:rsidRPr="00A45D65">
              <w:rPr>
                <w:rFonts w:ascii="Times New Roman" w:hAnsi="Times New Roman" w:cs="Times New Roman"/>
                <w:szCs w:val="24"/>
              </w:rPr>
              <w:t>Komunikacija turi būti belaidžio ryšio WiFi, Bluetooth</w:t>
            </w:r>
            <w:r w:rsidR="00B14F75" w:rsidRPr="00A930EA">
              <w:rPr>
                <w:rFonts w:ascii="Times New Roman" w:hAnsi="Times New Roman" w:cs="Times New Roman"/>
                <w:szCs w:val="24"/>
              </w:rPr>
              <w:t xml:space="preserve"> Mesh </w:t>
            </w:r>
            <w:r w:rsidR="00B14F75" w:rsidRPr="00A930EA">
              <w:rPr>
                <w:rFonts w:ascii="Times New Roman" w:hAnsi="Times New Roman" w:cs="Times New Roman"/>
                <w:b/>
                <w:bCs/>
                <w:szCs w:val="24"/>
              </w:rPr>
              <w:t>arba lygiavertės</w:t>
            </w:r>
            <w:r w:rsidR="00B14F75" w:rsidRPr="00A930EA">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0CB89A7C" w14:textId="4AE65355" w:rsidR="00EF0354" w:rsidRPr="00A930EA" w:rsidRDefault="00D57D47" w:rsidP="00062BB9">
            <w:pPr>
              <w:pStyle w:val="BodyText"/>
              <w:spacing w:after="0" w:line="240" w:lineRule="auto"/>
              <w:rPr>
                <w:rFonts w:ascii="Times New Roman" w:hAnsi="Times New Roman" w:cs="Times New Roman"/>
              </w:rPr>
            </w:pPr>
            <w:r w:rsidRPr="00A930EA">
              <w:rPr>
                <w:rFonts w:ascii="Times New Roman" w:hAnsi="Times New Roman" w:cs="Times New Roman"/>
                <w:szCs w:val="24"/>
              </w:rPr>
              <w:t>a.2</w:t>
            </w:r>
            <w:r w:rsidR="00EF0354"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FB6D44" w:rsidRPr="00A930EA">
              <w:rPr>
                <w:rFonts w:ascii="Times New Roman" w:hAnsi="Times New Roman" w:cs="Times New Roman"/>
              </w:rPr>
              <w:t>lavišų dangteliai</w:t>
            </w:r>
            <w:r w:rsidRPr="00A930EA">
              <w:rPr>
                <w:rFonts w:ascii="Times New Roman" w:hAnsi="Times New Roman" w:cs="Times New Roman"/>
              </w:rPr>
              <w:t xml:space="preserve"> (1 </w:t>
            </w:r>
            <w:r w:rsidR="003A5C37" w:rsidRPr="00A930EA">
              <w:rPr>
                <w:rFonts w:ascii="Times New Roman" w:hAnsi="Times New Roman" w:cs="Times New Roman"/>
              </w:rPr>
              <w:t>kompl</w:t>
            </w:r>
            <w:r w:rsidRPr="00A930EA">
              <w:rPr>
                <w:rFonts w:ascii="Times New Roman" w:hAnsi="Times New Roman" w:cs="Times New Roman"/>
              </w:rPr>
              <w:t>.)</w:t>
            </w:r>
            <w:r w:rsidR="00FB6D44" w:rsidRPr="00A930EA">
              <w:rPr>
                <w:rFonts w:ascii="Times New Roman" w:hAnsi="Times New Roman" w:cs="Times New Roman"/>
              </w:rPr>
              <w:t xml:space="preserve"> ir </w:t>
            </w:r>
            <w:r w:rsidR="00BA3DE1" w:rsidRPr="00A930EA">
              <w:rPr>
                <w:rFonts w:ascii="Times New Roman" w:hAnsi="Times New Roman" w:cs="Times New Roman"/>
              </w:rPr>
              <w:t xml:space="preserve">vienvietis </w:t>
            </w:r>
            <w:r w:rsidR="00062BB9" w:rsidRPr="00A930EA">
              <w:rPr>
                <w:rFonts w:ascii="Times New Roman" w:hAnsi="Times New Roman" w:cs="Times New Roman"/>
              </w:rPr>
              <w:t xml:space="preserve">montavimo </w:t>
            </w:r>
            <w:r w:rsidR="00BA3DE1" w:rsidRPr="00A930EA">
              <w:rPr>
                <w:rFonts w:ascii="Times New Roman" w:hAnsi="Times New Roman" w:cs="Times New Roman"/>
              </w:rPr>
              <w:t>rėmelis</w:t>
            </w:r>
            <w:r w:rsidRPr="00A930EA">
              <w:rPr>
                <w:rFonts w:ascii="Times New Roman" w:hAnsi="Times New Roman" w:cs="Times New Roman"/>
              </w:rPr>
              <w:t xml:space="preserve"> (1.vnt.)</w:t>
            </w:r>
            <w:r w:rsidR="00062BB9" w:rsidRPr="00A930EA">
              <w:rPr>
                <w:rFonts w:ascii="Times New Roman" w:hAnsi="Times New Roman" w:cs="Times New Roman"/>
              </w:rPr>
              <w:t xml:space="preserve">. </w:t>
            </w:r>
          </w:p>
          <w:p w14:paraId="04584FB9" w14:textId="2DF794A8" w:rsidR="00062BB9" w:rsidRPr="00A930EA" w:rsidRDefault="00D57D47" w:rsidP="00062BB9">
            <w:pPr>
              <w:pStyle w:val="BodyText"/>
              <w:spacing w:after="0" w:line="240" w:lineRule="auto"/>
              <w:rPr>
                <w:rFonts w:ascii="Times New Roman" w:hAnsi="Times New Roman" w:cs="Times New Roman"/>
              </w:rPr>
            </w:pPr>
            <w:r w:rsidRPr="00A930EA">
              <w:rPr>
                <w:rFonts w:ascii="Times New Roman" w:hAnsi="Times New Roman" w:cs="Times New Roman"/>
              </w:rPr>
              <w:t>a.3</w:t>
            </w:r>
            <w:r w:rsidR="00EF0354" w:rsidRPr="00A930EA">
              <w:rPr>
                <w:rFonts w:ascii="Times New Roman" w:hAnsi="Times New Roman" w:cs="Times New Roman"/>
              </w:rPr>
              <w:t xml:space="preserve">) </w:t>
            </w:r>
            <w:r w:rsidR="00062BB9"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2C7043AB" w14:textId="77777777" w:rsidR="00301D5C" w:rsidRPr="00A930EA" w:rsidRDefault="00301D5C" w:rsidP="00361EFC">
            <w:pPr>
              <w:jc w:val="both"/>
              <w:rPr>
                <w:b/>
                <w:bCs/>
              </w:rPr>
            </w:pPr>
          </w:p>
          <w:p w14:paraId="122F264A" w14:textId="552A6A15" w:rsidR="00301D5C" w:rsidRPr="00A930EA" w:rsidRDefault="00F219CD" w:rsidP="00301D5C">
            <w:pPr>
              <w:jc w:val="both"/>
              <w:rPr>
                <w:b/>
                <w:bCs/>
              </w:rPr>
            </w:pPr>
            <w:r w:rsidRPr="00A930EA">
              <w:t>b</w:t>
            </w:r>
            <w:r w:rsidR="001320C7" w:rsidRPr="00A930EA">
              <w:t xml:space="preserve">) </w:t>
            </w:r>
            <w:r w:rsidR="00301D5C" w:rsidRPr="00A930EA">
              <w:rPr>
                <w:b/>
                <w:bCs/>
              </w:rPr>
              <w:t>Reikalavimai, kurie nustatomi siekiant, kad projektas atitiktų reikšmingos žalos nedarymo principą:</w:t>
            </w:r>
          </w:p>
          <w:p w14:paraId="745568C8" w14:textId="1700EB9E" w:rsidR="00361EFC" w:rsidRPr="00A930EA" w:rsidRDefault="00F219CD" w:rsidP="00361EFC">
            <w:pPr>
              <w:jc w:val="both"/>
            </w:pPr>
            <w:r w:rsidRPr="00A930EA">
              <w:t>b</w:t>
            </w:r>
            <w:r w:rsidR="001320C7" w:rsidRPr="00A930EA">
              <w:t>.1</w:t>
            </w:r>
            <w:r w:rsidR="00361EFC" w:rsidRPr="00A930EA">
              <w:t>) Prekė turi būti paženklinta CE ženklu</w:t>
            </w:r>
            <w:r w:rsidR="001B56DA" w:rsidRPr="00A930EA">
              <w:t>.</w:t>
            </w:r>
          </w:p>
          <w:p w14:paraId="563FD760" w14:textId="72E7C2FF" w:rsidR="00361EFC" w:rsidRPr="00A930EA" w:rsidRDefault="001B56DA" w:rsidP="00361EFC">
            <w:pPr>
              <w:jc w:val="both"/>
              <w:rPr>
                <w:rFonts w:eastAsia="Calibri"/>
                <w:iCs/>
              </w:rPr>
            </w:pPr>
            <w:r w:rsidRPr="00A930EA">
              <w:t>b</w:t>
            </w:r>
            <w:r w:rsidR="001320C7"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445EB896" w14:textId="77777777" w:rsidR="001320C7" w:rsidRPr="00A930EA" w:rsidRDefault="001320C7" w:rsidP="00361EFC">
            <w:pPr>
              <w:jc w:val="both"/>
            </w:pPr>
          </w:p>
          <w:p w14:paraId="4FE1C066" w14:textId="2647E1ED" w:rsidR="00DE191B" w:rsidRPr="00A930EA" w:rsidRDefault="00361EFC" w:rsidP="00062BB9">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FE6481" w:rsidRPr="00A930EA">
              <w:rPr>
                <w:rFonts w:ascii="Times New Roman" w:hAnsi="Times New Roman" w:cs="Times New Roman"/>
                <w:b/>
                <w:bCs/>
                <w:color w:val="EE0000"/>
              </w:rPr>
              <w:t>a.2</w:t>
            </w:r>
            <w:r w:rsidR="001320C7" w:rsidRPr="00A930EA">
              <w:rPr>
                <w:rFonts w:ascii="Times New Roman" w:hAnsi="Times New Roman" w:cs="Times New Roman"/>
                <w:b/>
                <w:bCs/>
                <w:color w:val="EE0000"/>
              </w:rPr>
              <w:t xml:space="preserve"> ir </w:t>
            </w:r>
            <w:r w:rsidR="00FE6481"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29EFB2C" w14:textId="77777777" w:rsidR="00DE191B" w:rsidRPr="00A930EA" w:rsidRDefault="00DE191B" w:rsidP="009260D6">
            <w:pPr>
              <w:pStyle w:val="BodyText"/>
              <w:spacing w:after="0" w:line="240" w:lineRule="auto"/>
              <w:rPr>
                <w:rFonts w:ascii="Times New Roman" w:hAnsi="Times New Roman" w:cs="Times New Roman"/>
                <w:szCs w:val="24"/>
              </w:rPr>
            </w:pPr>
          </w:p>
        </w:tc>
        <w:tc>
          <w:tcPr>
            <w:tcW w:w="3685" w:type="dxa"/>
          </w:tcPr>
          <w:p w14:paraId="481692F6" w14:textId="44FF30B1" w:rsidR="009260D6" w:rsidRPr="00A930EA" w:rsidRDefault="009260D6" w:rsidP="009260D6">
            <w:pPr>
              <w:pStyle w:val="BodyText"/>
              <w:spacing w:after="0" w:line="240" w:lineRule="auto"/>
              <w:jc w:val="center"/>
              <w:rPr>
                <w:rFonts w:ascii="Times New Roman" w:hAnsi="Times New Roman" w:cs="Times New Roman"/>
                <w:sz w:val="20"/>
                <w:szCs w:val="20"/>
              </w:rPr>
            </w:pPr>
          </w:p>
        </w:tc>
      </w:tr>
      <w:tr w:rsidR="00DE191B" w:rsidRPr="00A930EA" w14:paraId="585A1004" w14:textId="77777777" w:rsidTr="00C66FA3">
        <w:trPr>
          <w:tblHeader/>
        </w:trPr>
        <w:tc>
          <w:tcPr>
            <w:tcW w:w="1042" w:type="dxa"/>
          </w:tcPr>
          <w:p w14:paraId="0FDF13C6" w14:textId="1550EBEE"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.3</w:t>
            </w:r>
            <w:r w:rsidR="00CC08DA" w:rsidRPr="00A930EA">
              <w:rPr>
                <w:rFonts w:ascii="Times New Roman" w:hAnsi="Times New Roman" w:cs="Times New Roman"/>
                <w:szCs w:val="24"/>
              </w:rPr>
              <w:t>.</w:t>
            </w:r>
          </w:p>
        </w:tc>
        <w:tc>
          <w:tcPr>
            <w:tcW w:w="6330" w:type="dxa"/>
          </w:tcPr>
          <w:p w14:paraId="075742D8" w14:textId="5DF11F4A" w:rsidR="00CC29EA" w:rsidRPr="00A930EA" w:rsidRDefault="00A55B9E" w:rsidP="00CC29EA">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šviesos srauto reguliatorius</w:t>
            </w:r>
            <w:r w:rsidR="00D92786" w:rsidRPr="00A930EA">
              <w:rPr>
                <w:rFonts w:ascii="Times New Roman" w:hAnsi="Times New Roman" w:cs="Times New Roman"/>
                <w:b/>
                <w:bCs/>
                <w:szCs w:val="24"/>
              </w:rPr>
              <w:t xml:space="preserve"> (dimeris)</w:t>
            </w:r>
            <w:r w:rsidRPr="00A930EA">
              <w:rPr>
                <w:rFonts w:ascii="Times New Roman" w:hAnsi="Times New Roman" w:cs="Times New Roman"/>
                <w:b/>
                <w:bCs/>
                <w:szCs w:val="24"/>
              </w:rPr>
              <w:t xml:space="preserve"> ne mažiau </w:t>
            </w:r>
            <w:r w:rsidR="0051621F" w:rsidRPr="00A930EA">
              <w:rPr>
                <w:rFonts w:ascii="Times New Roman" w:hAnsi="Times New Roman" w:cs="Times New Roman"/>
                <w:b/>
                <w:bCs/>
                <w:szCs w:val="24"/>
              </w:rPr>
              <w:t>dviejų dvigubos funkcijos klavišų arba lygiaverčio valdymo</w:t>
            </w:r>
            <w:r w:rsidR="00304E30" w:rsidRPr="00A930EA">
              <w:rPr>
                <w:rFonts w:ascii="Times New Roman" w:hAnsi="Times New Roman" w:cs="Times New Roman"/>
                <w:b/>
                <w:bCs/>
                <w:szCs w:val="24"/>
              </w:rPr>
              <w:t xml:space="preserve"> su priedais</w:t>
            </w:r>
            <w:r w:rsidRPr="00A930EA">
              <w:rPr>
                <w:rFonts w:ascii="Times New Roman" w:hAnsi="Times New Roman" w:cs="Times New Roman"/>
                <w:b/>
                <w:bCs/>
                <w:szCs w:val="24"/>
              </w:rPr>
              <w:t xml:space="preserve">, </w:t>
            </w:r>
            <w:r w:rsidR="009E3F65" w:rsidRPr="00A930EA">
              <w:rPr>
                <w:rFonts w:ascii="Times New Roman" w:hAnsi="Times New Roman" w:cs="Times New Roman"/>
                <w:b/>
                <w:bCs/>
                <w:szCs w:val="24"/>
              </w:rPr>
              <w:t>2</w:t>
            </w:r>
            <w:r w:rsidRPr="00A930EA">
              <w:rPr>
                <w:rFonts w:ascii="Times New Roman" w:hAnsi="Times New Roman" w:cs="Times New Roman"/>
                <w:b/>
                <w:bCs/>
                <w:szCs w:val="24"/>
              </w:rPr>
              <w:t xml:space="preserve"> </w:t>
            </w:r>
            <w:r w:rsidR="006B23CF" w:rsidRPr="00A930EA">
              <w:rPr>
                <w:rFonts w:ascii="Times New Roman" w:hAnsi="Times New Roman" w:cs="Times New Roman"/>
                <w:b/>
                <w:bCs/>
                <w:szCs w:val="24"/>
              </w:rPr>
              <w:t>rinkinys</w:t>
            </w:r>
            <w:r w:rsidRPr="00A930EA">
              <w:rPr>
                <w:rFonts w:ascii="Times New Roman" w:hAnsi="Times New Roman" w:cs="Times New Roman"/>
                <w:b/>
                <w:bCs/>
                <w:szCs w:val="24"/>
              </w:rPr>
              <w:t>.</w:t>
            </w:r>
          </w:p>
          <w:p w14:paraId="34A8C5DD" w14:textId="279E3A7C" w:rsidR="00767952" w:rsidRPr="00A930EA" w:rsidRDefault="00CC29EA" w:rsidP="00C66FA3">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424529A3" w14:textId="005DB3C2" w:rsidR="001320C7" w:rsidRPr="00A930EA" w:rsidRDefault="00CC29EA"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Išmanusis šviesos srauto reguliatorius (dimeris) </w:t>
            </w:r>
            <w:r w:rsidR="00ED7EA5" w:rsidRPr="00A930EA">
              <w:rPr>
                <w:rFonts w:ascii="Times New Roman" w:hAnsi="Times New Roman" w:cs="Times New Roman"/>
                <w:szCs w:val="24"/>
              </w:rPr>
              <w:t>(1 vnt.)</w:t>
            </w:r>
            <w:r w:rsidR="0051621F" w:rsidRPr="00A930EA">
              <w:rPr>
                <w:rFonts w:ascii="Times New Roman" w:hAnsi="Times New Roman" w:cs="Times New Roman"/>
                <w:szCs w:val="24"/>
              </w:rPr>
              <w:t xml:space="preserve"> valdyti </w:t>
            </w:r>
            <w:r w:rsidR="00647F5B" w:rsidRPr="00A930EA">
              <w:rPr>
                <w:rFonts w:ascii="Times New Roman" w:hAnsi="Times New Roman" w:cs="Times New Roman"/>
                <w:szCs w:val="24"/>
              </w:rPr>
              <w:t xml:space="preserve">apšvietimo šviesos srautą </w:t>
            </w:r>
            <w:r w:rsidR="00D92786" w:rsidRPr="00A930EA">
              <w:rPr>
                <w:rFonts w:ascii="Times New Roman" w:hAnsi="Times New Roman" w:cs="Times New Roman"/>
                <w:szCs w:val="24"/>
              </w:rPr>
              <w:t xml:space="preserve">(dimeriuoti) </w:t>
            </w:r>
            <w:r w:rsidR="00647F5B" w:rsidRPr="00A930EA">
              <w:rPr>
                <w:rFonts w:ascii="Times New Roman" w:hAnsi="Times New Roman" w:cs="Times New Roman"/>
                <w:szCs w:val="24"/>
              </w:rPr>
              <w:t xml:space="preserve">tiesioginiu būdu (pvz. nuspaudžiant klavišą) ir </w:t>
            </w:r>
            <w:r w:rsidR="00444C51" w:rsidRPr="00A930EA">
              <w:rPr>
                <w:rFonts w:ascii="Times New Roman" w:hAnsi="Times New Roman" w:cs="Times New Roman"/>
                <w:szCs w:val="24"/>
              </w:rPr>
              <w:t xml:space="preserve">nuotoliniu būdu per mobiliąją programėlę </w:t>
            </w:r>
            <w:r w:rsidR="00114D05" w:rsidRPr="00A930EA">
              <w:rPr>
                <w:rFonts w:ascii="Times New Roman" w:hAnsi="Times New Roman" w:cs="Times New Roman"/>
                <w:szCs w:val="24"/>
              </w:rPr>
              <w:t xml:space="preserve">ir </w:t>
            </w:r>
            <w:r w:rsidR="00444C51" w:rsidRPr="00A930EA">
              <w:rPr>
                <w:rFonts w:ascii="Times New Roman" w:hAnsi="Times New Roman" w:cs="Times New Roman"/>
                <w:szCs w:val="24"/>
              </w:rPr>
              <w:t>automatizacijos scenarijus.</w:t>
            </w:r>
            <w:r w:rsidR="00647F5B" w:rsidRPr="00A930EA">
              <w:rPr>
                <w:rFonts w:ascii="Times New Roman" w:hAnsi="Times New Roman" w:cs="Times New Roman"/>
                <w:szCs w:val="24"/>
              </w:rPr>
              <w:t xml:space="preserve"> Skirtas montuoti į esamą elektros instaliaciją nekeičiant esamos </w:t>
            </w:r>
            <w:r w:rsidR="00534F05" w:rsidRPr="00A930EA">
              <w:rPr>
                <w:rFonts w:ascii="Times New Roman" w:hAnsi="Times New Roman" w:cs="Times New Roman"/>
                <w:szCs w:val="24"/>
              </w:rPr>
              <w:t xml:space="preserve">elektros </w:t>
            </w:r>
            <w:r w:rsidR="00647F5B" w:rsidRPr="00A930EA">
              <w:rPr>
                <w:rFonts w:ascii="Times New Roman" w:hAnsi="Times New Roman" w:cs="Times New Roman"/>
                <w:szCs w:val="24"/>
              </w:rPr>
              <w:t>instaliacijos, kuri realizuota fazinis (L) laidas, nulinis (N) laidas ir valdymo laida</w:t>
            </w:r>
            <w:r w:rsidR="00E23EF3" w:rsidRPr="00A930EA">
              <w:rPr>
                <w:rFonts w:ascii="Times New Roman" w:hAnsi="Times New Roman" w:cs="Times New Roman"/>
                <w:szCs w:val="24"/>
              </w:rPr>
              <w:t>i</w:t>
            </w:r>
            <w:r w:rsidR="00647F5B" w:rsidRPr="00A930EA">
              <w:rPr>
                <w:rFonts w:ascii="Times New Roman" w:hAnsi="Times New Roman" w:cs="Times New Roman"/>
                <w:szCs w:val="24"/>
              </w:rPr>
              <w:t xml:space="preserve"> tiesiogiai sujungiant</w:t>
            </w:r>
            <w:r w:rsidR="00E23EF3" w:rsidRPr="00A930EA">
              <w:rPr>
                <w:rFonts w:ascii="Times New Roman" w:hAnsi="Times New Roman" w:cs="Times New Roman"/>
                <w:szCs w:val="24"/>
              </w:rPr>
              <w:t>y</w:t>
            </w:r>
            <w:r w:rsidR="00647F5B" w:rsidRPr="00A930EA">
              <w:rPr>
                <w:rFonts w:ascii="Times New Roman" w:hAnsi="Times New Roman" w:cs="Times New Roman"/>
                <w:szCs w:val="24"/>
              </w:rPr>
              <w:t>s šviestuvo grandin</w:t>
            </w:r>
            <w:r w:rsidR="00E23EF3" w:rsidRPr="00A930EA">
              <w:rPr>
                <w:rFonts w:ascii="Times New Roman" w:hAnsi="Times New Roman" w:cs="Times New Roman"/>
                <w:szCs w:val="24"/>
              </w:rPr>
              <w:t>es</w:t>
            </w:r>
            <w:r w:rsidR="00647F5B" w:rsidRPr="00A930EA">
              <w:rPr>
                <w:rFonts w:ascii="Times New Roman" w:hAnsi="Times New Roman" w:cs="Times New Roman"/>
                <w:szCs w:val="24"/>
              </w:rPr>
              <w:t xml:space="preserve"> </w:t>
            </w:r>
            <w:r w:rsidR="00F849E7" w:rsidRPr="00A930EA">
              <w:rPr>
                <w:rFonts w:ascii="Times New Roman" w:hAnsi="Times New Roman" w:cs="Times New Roman"/>
                <w:szCs w:val="24"/>
              </w:rPr>
              <w:t>Šviesos srauto reguliatorius</w:t>
            </w:r>
            <w:r w:rsidR="00F849E7" w:rsidRPr="00A930EA">
              <w:rPr>
                <w:rFonts w:ascii="Times New Roman" w:hAnsi="Times New Roman" w:cs="Times New Roman"/>
                <w:i/>
                <w:iCs/>
                <w:szCs w:val="24"/>
              </w:rPr>
              <w:t xml:space="preserve"> </w:t>
            </w:r>
            <w:r w:rsidR="00F849E7" w:rsidRPr="00A930EA">
              <w:rPr>
                <w:rFonts w:ascii="Times New Roman" w:hAnsi="Times New Roman" w:cs="Times New Roman"/>
                <w:b/>
                <w:bCs/>
                <w:szCs w:val="24"/>
              </w:rPr>
              <w:t>turi turėti</w:t>
            </w:r>
            <w:r w:rsidR="00F849E7" w:rsidRPr="00A930EA">
              <w:rPr>
                <w:rFonts w:ascii="Times New Roman" w:hAnsi="Times New Roman" w:cs="Times New Roman"/>
                <w:i/>
                <w:iCs/>
                <w:szCs w:val="24"/>
              </w:rPr>
              <w:t xml:space="preserve"> </w:t>
            </w:r>
            <w:r w:rsidR="00647F5B" w:rsidRPr="00A930EA">
              <w:rPr>
                <w:rFonts w:ascii="Times New Roman" w:hAnsi="Times New Roman" w:cs="Times New Roman"/>
                <w:b/>
                <w:bCs/>
                <w:szCs w:val="24"/>
              </w:rPr>
              <w:t xml:space="preserve">ne </w:t>
            </w:r>
            <w:r w:rsidR="00396C5A" w:rsidRPr="00A930EA">
              <w:rPr>
                <w:rFonts w:ascii="Times New Roman" w:hAnsi="Times New Roman" w:cs="Times New Roman"/>
                <w:b/>
                <w:bCs/>
                <w:szCs w:val="24"/>
              </w:rPr>
              <w:t>mažiau</w:t>
            </w:r>
            <w:r w:rsidR="00396C5A" w:rsidRPr="00A930EA">
              <w:rPr>
                <w:rFonts w:ascii="Times New Roman" w:hAnsi="Times New Roman" w:cs="Times New Roman"/>
                <w:szCs w:val="24"/>
              </w:rPr>
              <w:t xml:space="preserve"> 2 </w:t>
            </w:r>
            <w:r w:rsidR="00647F5B" w:rsidRPr="00A930EA">
              <w:rPr>
                <w:rFonts w:ascii="Times New Roman" w:hAnsi="Times New Roman" w:cs="Times New Roman"/>
                <w:szCs w:val="24"/>
              </w:rPr>
              <w:t>kanal</w:t>
            </w:r>
            <w:r w:rsidR="00D92786" w:rsidRPr="00A930EA">
              <w:rPr>
                <w:rFonts w:ascii="Times New Roman" w:hAnsi="Times New Roman" w:cs="Times New Roman"/>
                <w:szCs w:val="24"/>
              </w:rPr>
              <w:t>ų</w:t>
            </w:r>
            <w:r w:rsidR="00647F5B" w:rsidRPr="00A930EA">
              <w:rPr>
                <w:rFonts w:ascii="Times New Roman" w:hAnsi="Times New Roman" w:cs="Times New Roman"/>
                <w:szCs w:val="24"/>
              </w:rPr>
              <w:t xml:space="preserve">, skirtas tiesiogiai valdyti </w:t>
            </w:r>
            <w:r w:rsidR="00365330" w:rsidRPr="00A930EA">
              <w:rPr>
                <w:rFonts w:ascii="Times New Roman" w:hAnsi="Times New Roman" w:cs="Times New Roman"/>
                <w:szCs w:val="24"/>
              </w:rPr>
              <w:t xml:space="preserve">kintamos elektros </w:t>
            </w:r>
            <w:r w:rsidR="00647F5B" w:rsidRPr="00A930EA">
              <w:rPr>
                <w:rFonts w:ascii="Times New Roman" w:hAnsi="Times New Roman" w:cs="Times New Roman"/>
                <w:szCs w:val="24"/>
              </w:rPr>
              <w:t xml:space="preserve">grandinės 230 V </w:t>
            </w:r>
            <w:r w:rsidR="00F759D4" w:rsidRPr="00A930EA">
              <w:rPr>
                <w:rFonts w:ascii="Times New Roman" w:hAnsi="Times New Roman" w:cs="Times New Roman"/>
                <w:szCs w:val="24"/>
              </w:rPr>
              <w:t>/</w:t>
            </w:r>
            <w:r w:rsidR="00365330" w:rsidRPr="00A930EA">
              <w:rPr>
                <w:rFonts w:ascii="Times New Roman" w:hAnsi="Times New Roman" w:cs="Times New Roman"/>
                <w:szCs w:val="24"/>
              </w:rPr>
              <w:t xml:space="preserve"> 50 Hz </w:t>
            </w:r>
            <w:r w:rsidR="00740588" w:rsidRPr="00A930EA">
              <w:rPr>
                <w:rFonts w:ascii="Times New Roman" w:hAnsi="Times New Roman" w:cs="Times New Roman"/>
                <w:b/>
                <w:bCs/>
                <w:szCs w:val="24"/>
              </w:rPr>
              <w:t>(</w:t>
            </w:r>
            <w:r w:rsidR="00365330" w:rsidRPr="00A930EA">
              <w:rPr>
                <w:rFonts w:ascii="Times New Roman" w:hAnsi="Times New Roman" w:cs="Times New Roman"/>
                <w:b/>
                <w:bCs/>
                <w:szCs w:val="24"/>
              </w:rPr>
              <w:t xml:space="preserve">galima paklaida ± 10 %) </w:t>
            </w:r>
            <w:r w:rsidR="00647F5B" w:rsidRPr="00A930EA">
              <w:rPr>
                <w:rFonts w:ascii="Times New Roman" w:hAnsi="Times New Roman" w:cs="Times New Roman"/>
                <w:szCs w:val="24"/>
              </w:rPr>
              <w:t xml:space="preserve">tinklo įtampai, </w:t>
            </w:r>
            <w:r w:rsidR="00647F5B" w:rsidRPr="00A930EA">
              <w:rPr>
                <w:rFonts w:ascii="Times New Roman" w:hAnsi="Times New Roman" w:cs="Times New Roman"/>
                <w:b/>
                <w:bCs/>
                <w:szCs w:val="24"/>
              </w:rPr>
              <w:t>ne mažiau kaip</w:t>
            </w:r>
            <w:r w:rsidR="00647F5B" w:rsidRPr="00A930EA">
              <w:rPr>
                <w:rFonts w:ascii="Times New Roman" w:hAnsi="Times New Roman" w:cs="Times New Roman"/>
                <w:szCs w:val="24"/>
              </w:rPr>
              <w:t xml:space="preserve"> </w:t>
            </w:r>
            <w:r w:rsidR="00F4338E" w:rsidRPr="00A930EA">
              <w:rPr>
                <w:rFonts w:ascii="Times New Roman" w:hAnsi="Times New Roman" w:cs="Times New Roman"/>
                <w:szCs w:val="24"/>
              </w:rPr>
              <w:t>200 W galiai per</w:t>
            </w:r>
            <w:r w:rsidR="00D92786" w:rsidRPr="00A930EA">
              <w:rPr>
                <w:rFonts w:ascii="Times New Roman" w:hAnsi="Times New Roman" w:cs="Times New Roman"/>
                <w:szCs w:val="24"/>
              </w:rPr>
              <w:t xml:space="preserve"> valdomą kanalą</w:t>
            </w:r>
            <w:r w:rsidR="00647F5B" w:rsidRPr="00A930EA">
              <w:rPr>
                <w:rFonts w:ascii="Times New Roman" w:hAnsi="Times New Roman" w:cs="Times New Roman"/>
                <w:szCs w:val="24"/>
              </w:rPr>
              <w:t xml:space="preserve">, suderinamas su LED </w:t>
            </w:r>
            <w:r w:rsidR="00D92786" w:rsidRPr="00A930EA">
              <w:rPr>
                <w:rFonts w:ascii="Times New Roman" w:hAnsi="Times New Roman" w:cs="Times New Roman"/>
                <w:szCs w:val="24"/>
              </w:rPr>
              <w:t xml:space="preserve">(dimeriuojamomis) </w:t>
            </w:r>
            <w:r w:rsidR="00647F5B" w:rsidRPr="00A930EA">
              <w:rPr>
                <w:rFonts w:ascii="Times New Roman" w:hAnsi="Times New Roman" w:cs="Times New Roman"/>
                <w:b/>
                <w:bCs/>
                <w:szCs w:val="24"/>
              </w:rPr>
              <w:t>arba lygiavertėmis</w:t>
            </w:r>
            <w:r w:rsidR="00647F5B" w:rsidRPr="00A930EA">
              <w:rPr>
                <w:rFonts w:ascii="Times New Roman" w:hAnsi="Times New Roman" w:cs="Times New Roman"/>
                <w:szCs w:val="24"/>
              </w:rPr>
              <w:t xml:space="preserve"> ir kaitrinėmis </w:t>
            </w:r>
            <w:r w:rsidR="00647F5B" w:rsidRPr="00A930EA">
              <w:rPr>
                <w:rFonts w:ascii="Times New Roman" w:hAnsi="Times New Roman" w:cs="Times New Roman"/>
                <w:b/>
                <w:bCs/>
                <w:szCs w:val="24"/>
              </w:rPr>
              <w:t>arba lygiavertėmis</w:t>
            </w:r>
            <w:r w:rsidR="00647F5B" w:rsidRPr="00A930EA">
              <w:rPr>
                <w:rFonts w:ascii="Times New Roman" w:hAnsi="Times New Roman" w:cs="Times New Roman"/>
                <w:szCs w:val="24"/>
              </w:rPr>
              <w:t xml:space="preserve"> elektros lemputėmis. </w:t>
            </w:r>
            <w:r w:rsidR="00647F5B" w:rsidRPr="00A930EA">
              <w:rPr>
                <w:rFonts w:ascii="Times New Roman" w:hAnsi="Times New Roman" w:cs="Times New Roman"/>
              </w:rPr>
              <w:t xml:space="preserve">Montavimas turi būti suderinamas su DIN 49073 </w:t>
            </w:r>
            <w:r w:rsidR="00647F5B" w:rsidRPr="00A930EA">
              <w:rPr>
                <w:rFonts w:ascii="Times New Roman" w:hAnsi="Times New Roman" w:cs="Times New Roman"/>
                <w:b/>
                <w:bCs/>
              </w:rPr>
              <w:t>arba lygiaverčiu</w:t>
            </w:r>
            <w:r w:rsidR="00647F5B" w:rsidRPr="00A930EA">
              <w:rPr>
                <w:rFonts w:ascii="Times New Roman" w:hAnsi="Times New Roman" w:cs="Times New Roman"/>
              </w:rPr>
              <w:t xml:space="preserve"> </w:t>
            </w:r>
            <w:r w:rsidR="00647F5B" w:rsidRPr="00A45D65">
              <w:rPr>
                <w:rFonts w:ascii="Times New Roman" w:hAnsi="Times New Roman" w:cs="Times New Roman"/>
              </w:rPr>
              <w:t xml:space="preserve">standartu </w:t>
            </w:r>
            <w:r w:rsidR="00113671" w:rsidRPr="00A45D65">
              <w:rPr>
                <w:rFonts w:ascii="Times New Roman" w:hAnsi="Times New Roman" w:cs="Times New Roman"/>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113671" w:rsidRPr="00A45D65">
              <w:rPr>
                <w:rFonts w:ascii="Times New Roman" w:hAnsi="Times New Roman" w:cs="Times New Roman"/>
              </w:rPr>
              <w:t xml:space="preserve">montuojamas į standartinę įtinkinę elektros įrenginių montavimo dėžutę </w:t>
            </w:r>
            <w:r w:rsidR="00113671" w:rsidRPr="00A45D65">
              <w:rPr>
                <w:rFonts w:ascii="Times New Roman" w:hAnsi="Times New Roman" w:cs="Times New Roman"/>
                <w:b/>
                <w:bCs/>
              </w:rPr>
              <w:t>ne didesnę kaip</w:t>
            </w:r>
            <w:r w:rsidR="00740588" w:rsidRPr="00A45D65">
              <w:rPr>
                <w:rFonts w:ascii="Times New Roman" w:hAnsi="Times New Roman" w:cs="Times New Roman"/>
                <w:b/>
                <w:bCs/>
              </w:rPr>
              <w:t>:</w:t>
            </w:r>
            <w:r w:rsidR="00113671" w:rsidRPr="00A45D65">
              <w:rPr>
                <w:rFonts w:ascii="Times New Roman" w:hAnsi="Times New Roman" w:cs="Times New Roman"/>
                <w:b/>
                <w:bCs/>
              </w:rPr>
              <w:t xml:space="preserve"> </w:t>
            </w:r>
            <w:r w:rsidR="00113671" w:rsidRPr="00A45D65">
              <w:rPr>
                <w:rFonts w:ascii="Times New Roman" w:hAnsi="Times New Roman" w:cs="Times New Roman"/>
                <w:szCs w:val="24"/>
              </w:rPr>
              <w:t>6</w:t>
            </w:r>
            <w:r w:rsidR="00A07424" w:rsidRPr="00A45D65">
              <w:rPr>
                <w:rFonts w:ascii="Times New Roman" w:hAnsi="Times New Roman" w:cs="Times New Roman"/>
                <w:szCs w:val="24"/>
              </w:rPr>
              <w:t>6</w:t>
            </w:r>
            <w:r w:rsidR="00113671"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113671" w:rsidRPr="00A45D65">
              <w:rPr>
                <w:rFonts w:ascii="Times New Roman" w:hAnsi="Times New Roman" w:cs="Times New Roman"/>
                <w:szCs w:val="24"/>
              </w:rPr>
              <w:t xml:space="preserve">diametro ir </w:t>
            </w:r>
            <w:r w:rsidR="00A916B8" w:rsidRPr="00A45D65">
              <w:rPr>
                <w:rFonts w:ascii="Times New Roman" w:hAnsi="Times New Roman" w:cs="Times New Roman"/>
                <w:szCs w:val="24"/>
              </w:rPr>
              <w:t xml:space="preserve">45 mm </w:t>
            </w:r>
            <w:r w:rsidR="00113671" w:rsidRPr="00A45D65">
              <w:rPr>
                <w:rFonts w:ascii="Times New Roman" w:hAnsi="Times New Roman" w:cs="Times New Roman"/>
                <w:szCs w:val="24"/>
              </w:rPr>
              <w:t>gylio)</w:t>
            </w:r>
            <w:r w:rsidR="000C4F65" w:rsidRPr="00A45D65">
              <w:rPr>
                <w:rFonts w:ascii="Times New Roman" w:hAnsi="Times New Roman" w:cs="Times New Roman"/>
                <w:szCs w:val="24"/>
              </w:rPr>
              <w:t xml:space="preserve">. Komunikacija turi būti belaidžio ryšio WiFi, Bluetooth Mesh </w:t>
            </w:r>
            <w:r w:rsidR="000C4F65" w:rsidRPr="00A45D65">
              <w:rPr>
                <w:rFonts w:ascii="Times New Roman" w:hAnsi="Times New Roman" w:cs="Times New Roman"/>
                <w:b/>
                <w:bCs/>
                <w:szCs w:val="24"/>
              </w:rPr>
              <w:t>arba lygiavertės</w:t>
            </w:r>
            <w:r w:rsidR="000C4F65" w:rsidRPr="00A45D65">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390823C0" w14:textId="0117D387" w:rsidR="00FE6481" w:rsidRPr="00A930EA" w:rsidRDefault="00ED7EA5" w:rsidP="00062BB9">
            <w:pPr>
              <w:pStyle w:val="BodyText"/>
              <w:spacing w:after="0" w:line="240" w:lineRule="auto"/>
              <w:rPr>
                <w:rFonts w:ascii="Times New Roman" w:hAnsi="Times New Roman" w:cs="Times New Roman"/>
              </w:rPr>
            </w:pPr>
            <w:r w:rsidRPr="00A930EA">
              <w:rPr>
                <w:rFonts w:ascii="Times New Roman" w:hAnsi="Times New Roman" w:cs="Times New Roman"/>
              </w:rPr>
              <w:t>a.2</w:t>
            </w:r>
            <w:r w:rsidR="001320C7" w:rsidRPr="00A930EA">
              <w:rPr>
                <w:rFonts w:ascii="Times New Roman" w:hAnsi="Times New Roman" w:cs="Times New Roman"/>
              </w:rPr>
              <w:t xml:space="preserve">) </w:t>
            </w:r>
            <w:r w:rsidR="006B23CF" w:rsidRPr="00A930EA">
              <w:rPr>
                <w:rFonts w:ascii="Times New Roman" w:hAnsi="Times New Roman" w:cs="Times New Roman"/>
              </w:rPr>
              <w:t>K</w:t>
            </w:r>
            <w:r w:rsidR="00A85F71" w:rsidRPr="00A930EA">
              <w:rPr>
                <w:rFonts w:ascii="Times New Roman" w:hAnsi="Times New Roman" w:cs="Times New Roman"/>
              </w:rPr>
              <w:t xml:space="preserve">lavišų dangteliai </w:t>
            </w:r>
            <w:r w:rsidR="003A5C37" w:rsidRPr="00A930EA">
              <w:rPr>
                <w:rFonts w:ascii="Times New Roman" w:hAnsi="Times New Roman" w:cs="Times New Roman"/>
              </w:rPr>
              <w:t xml:space="preserve">(1 kompl.) </w:t>
            </w:r>
            <w:r w:rsidR="00A85F71" w:rsidRPr="00A930EA">
              <w:rPr>
                <w:rFonts w:ascii="Times New Roman" w:hAnsi="Times New Roman" w:cs="Times New Roman"/>
              </w:rPr>
              <w:t xml:space="preserve">ir </w:t>
            </w:r>
            <w:r w:rsidR="00062BB9" w:rsidRPr="00A930EA">
              <w:rPr>
                <w:rFonts w:ascii="Times New Roman" w:hAnsi="Times New Roman" w:cs="Times New Roman"/>
              </w:rPr>
              <w:t>vienvie</w:t>
            </w:r>
            <w:r w:rsidR="00C33DEB" w:rsidRPr="00A930EA">
              <w:rPr>
                <w:rFonts w:ascii="Times New Roman" w:hAnsi="Times New Roman" w:cs="Times New Roman"/>
              </w:rPr>
              <w:t>tis</w:t>
            </w:r>
            <w:r w:rsidR="00062BB9" w:rsidRPr="00A930EA">
              <w:rPr>
                <w:rFonts w:ascii="Times New Roman" w:hAnsi="Times New Roman" w:cs="Times New Roman"/>
              </w:rPr>
              <w:t xml:space="preserve"> montavimo </w:t>
            </w:r>
            <w:r w:rsidR="00C33DEB" w:rsidRPr="00A930EA">
              <w:rPr>
                <w:rFonts w:ascii="Times New Roman" w:hAnsi="Times New Roman" w:cs="Times New Roman"/>
              </w:rPr>
              <w:t>rėmelis</w:t>
            </w:r>
            <w:r w:rsidR="003A5C37" w:rsidRPr="00A930EA">
              <w:rPr>
                <w:rFonts w:ascii="Times New Roman" w:hAnsi="Times New Roman" w:cs="Times New Roman"/>
              </w:rPr>
              <w:t xml:space="preserve"> (1 vnt.)</w:t>
            </w:r>
            <w:r w:rsidR="00062BB9" w:rsidRPr="00A930EA">
              <w:rPr>
                <w:rFonts w:ascii="Times New Roman" w:hAnsi="Times New Roman" w:cs="Times New Roman"/>
              </w:rPr>
              <w:t xml:space="preserve">. </w:t>
            </w:r>
          </w:p>
          <w:p w14:paraId="1BC43B7B" w14:textId="53D7EC86" w:rsidR="0059705A" w:rsidRPr="00A930EA" w:rsidRDefault="0059705A" w:rsidP="0059705A">
            <w:pPr>
              <w:pStyle w:val="BodyText"/>
              <w:spacing w:after="0" w:line="240" w:lineRule="auto"/>
              <w:rPr>
                <w:rFonts w:ascii="Times New Roman" w:hAnsi="Times New Roman" w:cs="Times New Roman"/>
              </w:rPr>
            </w:pPr>
            <w:r w:rsidRPr="00A930EA">
              <w:rPr>
                <w:rFonts w:ascii="Times New Roman" w:hAnsi="Times New Roman" w:cs="Times New Roman"/>
              </w:rPr>
              <w:t xml:space="preserve">a.3) Jei siūlomos sistemos valdikliui funkcionuoti reikalingas papildomas priedas (pvz. sistemos komponentas </w:t>
            </w:r>
            <w:r>
              <w:rPr>
                <w:rFonts w:ascii="Times New Roman" w:hAnsi="Times New Roman" w:cs="Times New Roman"/>
              </w:rPr>
              <w:t>valdiklis</w:t>
            </w:r>
            <w:r w:rsidRPr="00A930EA">
              <w:rPr>
                <w:rFonts w:ascii="Times New Roman" w:hAnsi="Times New Roman" w:cs="Times New Roman"/>
              </w:rPr>
              <w:t xml:space="preserve"> yra sudarytas iš mechaninio jungiklio ir išmanaus valdiklio), pateikiama pilna komplektacija.</w:t>
            </w:r>
          </w:p>
          <w:p w14:paraId="69BF9F40" w14:textId="77777777" w:rsidR="00301D5C" w:rsidRPr="00A930EA" w:rsidRDefault="00301D5C" w:rsidP="00062BB9">
            <w:pPr>
              <w:pStyle w:val="BodyText"/>
              <w:spacing w:after="0" w:line="240" w:lineRule="auto"/>
              <w:rPr>
                <w:rFonts w:ascii="Times New Roman" w:hAnsi="Times New Roman" w:cs="Times New Roman"/>
              </w:rPr>
            </w:pPr>
          </w:p>
          <w:p w14:paraId="452AA145" w14:textId="737D00A1" w:rsidR="00301D5C" w:rsidRPr="00A930EA" w:rsidRDefault="00FE6481" w:rsidP="00301D5C">
            <w:pPr>
              <w:jc w:val="both"/>
              <w:rPr>
                <w:b/>
                <w:bCs/>
              </w:rPr>
            </w:pPr>
            <w:r w:rsidRPr="00A930EA">
              <w:t>b</w:t>
            </w:r>
            <w:r w:rsidR="001320C7" w:rsidRPr="00A930EA">
              <w:t>)</w:t>
            </w:r>
            <w:r w:rsidR="001320C7" w:rsidRPr="00A930EA">
              <w:rPr>
                <w:b/>
                <w:bCs/>
              </w:rPr>
              <w:t xml:space="preserve"> </w:t>
            </w:r>
            <w:r w:rsidR="00301D5C" w:rsidRPr="00A930EA">
              <w:rPr>
                <w:b/>
                <w:bCs/>
              </w:rPr>
              <w:t>Reikalavimai, kurie nustatomi siekiant, kad projektas atitiktų reikšmingos žalos nedarymo principą:</w:t>
            </w:r>
          </w:p>
          <w:p w14:paraId="0C0210A6" w14:textId="7118B194" w:rsidR="00361EFC" w:rsidRPr="00A930EA" w:rsidRDefault="00FE6481" w:rsidP="00361EFC">
            <w:pPr>
              <w:jc w:val="both"/>
            </w:pPr>
            <w:r w:rsidRPr="00A930EA">
              <w:t>b</w:t>
            </w:r>
            <w:r w:rsidR="001320C7" w:rsidRPr="00A930EA">
              <w:t>.1</w:t>
            </w:r>
            <w:r w:rsidR="00361EFC" w:rsidRPr="00A930EA">
              <w:t>) Prekė turi būti paženklinta CE ženklu</w:t>
            </w:r>
            <w:r w:rsidRPr="00A930EA">
              <w:t>.</w:t>
            </w:r>
          </w:p>
          <w:p w14:paraId="707BF108" w14:textId="5B617340" w:rsidR="00361EFC" w:rsidRPr="00A930EA" w:rsidRDefault="00FE6481" w:rsidP="00361EFC">
            <w:pPr>
              <w:jc w:val="both"/>
              <w:rPr>
                <w:rFonts w:eastAsia="Calibri"/>
                <w:iCs/>
              </w:rPr>
            </w:pPr>
            <w:r w:rsidRPr="00A930EA">
              <w:t>b</w:t>
            </w:r>
            <w:r w:rsidR="001320C7"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492A906C" w14:textId="77777777" w:rsidR="001320C7" w:rsidRPr="00A930EA" w:rsidRDefault="001320C7" w:rsidP="00361EFC">
            <w:pPr>
              <w:jc w:val="both"/>
            </w:pPr>
          </w:p>
          <w:p w14:paraId="7C064235" w14:textId="45DA96DB" w:rsidR="00DE191B" w:rsidRPr="00A930EA" w:rsidRDefault="00361EFC" w:rsidP="00062BB9">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FE6481" w:rsidRPr="00A930EA">
              <w:rPr>
                <w:rFonts w:ascii="Times New Roman" w:hAnsi="Times New Roman" w:cs="Times New Roman"/>
                <w:b/>
                <w:bCs/>
                <w:color w:val="EE0000"/>
              </w:rPr>
              <w:t>a.2</w:t>
            </w:r>
            <w:r w:rsidR="001320C7" w:rsidRPr="00A930EA">
              <w:rPr>
                <w:rFonts w:ascii="Times New Roman" w:hAnsi="Times New Roman" w:cs="Times New Roman"/>
                <w:b/>
                <w:bCs/>
                <w:color w:val="EE0000"/>
              </w:rPr>
              <w:t xml:space="preserve"> ir </w:t>
            </w:r>
            <w:r w:rsidR="00FE6481"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726DCB3" w14:textId="77777777" w:rsidR="00DE191B" w:rsidRPr="00A930EA" w:rsidRDefault="00DE191B" w:rsidP="00C66FA3">
            <w:pPr>
              <w:pStyle w:val="BodyText"/>
              <w:spacing w:after="0" w:line="240" w:lineRule="auto"/>
              <w:jc w:val="center"/>
              <w:rPr>
                <w:rFonts w:ascii="Times New Roman" w:hAnsi="Times New Roman" w:cs="Times New Roman"/>
                <w:szCs w:val="24"/>
              </w:rPr>
            </w:pPr>
          </w:p>
        </w:tc>
        <w:tc>
          <w:tcPr>
            <w:tcW w:w="3685" w:type="dxa"/>
          </w:tcPr>
          <w:p w14:paraId="48ED72CD" w14:textId="0696BDD2" w:rsidR="004C6396" w:rsidRPr="00A930EA" w:rsidRDefault="004C6396" w:rsidP="004C6396">
            <w:pPr>
              <w:pStyle w:val="BodyText"/>
              <w:spacing w:after="0" w:line="240" w:lineRule="auto"/>
              <w:jc w:val="center"/>
              <w:rPr>
                <w:rFonts w:ascii="Times New Roman" w:hAnsi="Times New Roman" w:cs="Times New Roman"/>
                <w:sz w:val="20"/>
                <w:szCs w:val="20"/>
              </w:rPr>
            </w:pPr>
          </w:p>
        </w:tc>
      </w:tr>
      <w:tr w:rsidR="00DE191B" w:rsidRPr="00A930EA" w14:paraId="4FD8EA79" w14:textId="77777777" w:rsidTr="00C32E99">
        <w:trPr>
          <w:trHeight w:val="85"/>
          <w:tblHeader/>
        </w:trPr>
        <w:tc>
          <w:tcPr>
            <w:tcW w:w="1042" w:type="dxa"/>
          </w:tcPr>
          <w:p w14:paraId="122558BA" w14:textId="677F4A92" w:rsidR="00DE191B" w:rsidRPr="00EC16EF" w:rsidRDefault="00C31A42" w:rsidP="00C66FA3">
            <w:pPr>
              <w:pStyle w:val="BodyText"/>
              <w:spacing w:after="0" w:line="240" w:lineRule="auto"/>
              <w:jc w:val="center"/>
              <w:rPr>
                <w:rFonts w:ascii="Times New Roman" w:hAnsi="Times New Roman" w:cs="Times New Roman"/>
                <w:szCs w:val="24"/>
              </w:rPr>
            </w:pPr>
            <w:r w:rsidRPr="00EC16EF">
              <w:rPr>
                <w:rFonts w:ascii="Times New Roman" w:hAnsi="Times New Roman" w:cs="Times New Roman"/>
                <w:szCs w:val="24"/>
              </w:rPr>
              <w:lastRenderedPageBreak/>
              <w:t>2</w:t>
            </w:r>
            <w:r w:rsidR="00DE191B" w:rsidRPr="00EC16EF">
              <w:rPr>
                <w:rFonts w:ascii="Times New Roman" w:hAnsi="Times New Roman" w:cs="Times New Roman"/>
                <w:szCs w:val="24"/>
              </w:rPr>
              <w:t>.4</w:t>
            </w:r>
            <w:r w:rsidR="00CC08DA" w:rsidRPr="00EC16EF">
              <w:rPr>
                <w:rFonts w:ascii="Times New Roman" w:hAnsi="Times New Roman" w:cs="Times New Roman"/>
                <w:szCs w:val="24"/>
              </w:rPr>
              <w:t>.</w:t>
            </w:r>
          </w:p>
        </w:tc>
        <w:tc>
          <w:tcPr>
            <w:tcW w:w="6330" w:type="dxa"/>
          </w:tcPr>
          <w:p w14:paraId="14D8D116" w14:textId="33D90829" w:rsidR="00ED6E32" w:rsidRPr="00A930EA" w:rsidRDefault="00197060" w:rsidP="00ED6E32">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žaliuzių</w:t>
            </w:r>
            <w:r w:rsidR="000952B7" w:rsidRPr="00A930EA">
              <w:rPr>
                <w:rFonts w:ascii="Times New Roman" w:hAnsi="Times New Roman" w:cs="Times New Roman"/>
                <w:b/>
                <w:bCs/>
                <w:szCs w:val="24"/>
              </w:rPr>
              <w:t xml:space="preserve"> ir/arba </w:t>
            </w:r>
            <w:r w:rsidRPr="00A930EA">
              <w:rPr>
                <w:rFonts w:ascii="Times New Roman" w:hAnsi="Times New Roman" w:cs="Times New Roman"/>
                <w:b/>
                <w:bCs/>
                <w:szCs w:val="24"/>
              </w:rPr>
              <w:t>roletų valdiklis</w:t>
            </w:r>
            <w:r w:rsidR="00ED6E32" w:rsidRPr="00A930EA">
              <w:rPr>
                <w:rFonts w:ascii="Times New Roman" w:hAnsi="Times New Roman" w:cs="Times New Roman"/>
                <w:b/>
                <w:bCs/>
                <w:szCs w:val="24"/>
              </w:rPr>
              <w:t xml:space="preserve"> ne mažiau dviejų dvigubos funkcijos klavišų arba lygiaverčio valdymo</w:t>
            </w:r>
            <w:r w:rsidR="00304E30" w:rsidRPr="00A930EA">
              <w:rPr>
                <w:rFonts w:ascii="Times New Roman" w:hAnsi="Times New Roman" w:cs="Times New Roman"/>
                <w:b/>
                <w:bCs/>
                <w:szCs w:val="24"/>
              </w:rPr>
              <w:t xml:space="preserve"> su priedais</w:t>
            </w:r>
            <w:r w:rsidR="00ED6E32" w:rsidRPr="00A930EA">
              <w:rPr>
                <w:rFonts w:ascii="Times New Roman" w:hAnsi="Times New Roman" w:cs="Times New Roman"/>
                <w:b/>
                <w:bCs/>
                <w:szCs w:val="24"/>
              </w:rPr>
              <w:t xml:space="preserve">, </w:t>
            </w:r>
            <w:r w:rsidR="00AD2460" w:rsidRPr="00A930EA">
              <w:rPr>
                <w:rFonts w:ascii="Times New Roman" w:hAnsi="Times New Roman" w:cs="Times New Roman"/>
                <w:b/>
                <w:bCs/>
                <w:szCs w:val="24"/>
              </w:rPr>
              <w:t>2</w:t>
            </w:r>
            <w:r w:rsidR="00ED6E32" w:rsidRPr="00A930EA">
              <w:rPr>
                <w:rFonts w:ascii="Times New Roman" w:hAnsi="Times New Roman" w:cs="Times New Roman"/>
                <w:b/>
                <w:bCs/>
                <w:szCs w:val="24"/>
              </w:rPr>
              <w:t xml:space="preserve"> </w:t>
            </w:r>
            <w:r w:rsidR="006B23CF" w:rsidRPr="00A930EA">
              <w:rPr>
                <w:rFonts w:ascii="Times New Roman" w:hAnsi="Times New Roman" w:cs="Times New Roman"/>
                <w:b/>
                <w:bCs/>
                <w:szCs w:val="24"/>
              </w:rPr>
              <w:t>rinkiniai</w:t>
            </w:r>
            <w:r w:rsidR="00ED6E32" w:rsidRPr="00A930EA">
              <w:rPr>
                <w:rFonts w:ascii="Times New Roman" w:hAnsi="Times New Roman" w:cs="Times New Roman"/>
                <w:b/>
                <w:bCs/>
                <w:szCs w:val="24"/>
              </w:rPr>
              <w:t xml:space="preserve">. </w:t>
            </w:r>
          </w:p>
          <w:p w14:paraId="6D222E9D" w14:textId="7ED83EBB" w:rsidR="007149AA" w:rsidRPr="00A930EA" w:rsidRDefault="007149AA" w:rsidP="007149AA">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457104BC" w14:textId="34EAC2E8" w:rsidR="00CC4E5B" w:rsidRPr="00A930EA" w:rsidRDefault="007149AA"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w:t>
            </w:r>
            <w:r w:rsidR="00C94BBE" w:rsidRPr="00A930EA">
              <w:rPr>
                <w:rFonts w:ascii="Times New Roman" w:hAnsi="Times New Roman" w:cs="Times New Roman"/>
                <w:szCs w:val="24"/>
              </w:rPr>
              <w:t>1</w:t>
            </w:r>
            <w:r w:rsidRPr="00A930EA">
              <w:rPr>
                <w:rFonts w:ascii="Times New Roman" w:hAnsi="Times New Roman" w:cs="Times New Roman"/>
                <w:szCs w:val="24"/>
              </w:rPr>
              <w:t>)</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Išmanusis žaliuzių ir/arba roletų valdiklis (1 vnt.) </w:t>
            </w:r>
            <w:r w:rsidRPr="00A930EA">
              <w:rPr>
                <w:rFonts w:ascii="Times New Roman" w:hAnsi="Times New Roman" w:cs="Times New Roman"/>
                <w:b/>
                <w:bCs/>
                <w:szCs w:val="24"/>
              </w:rPr>
              <w:t>turi</w:t>
            </w:r>
            <w:r w:rsidR="00ED6E32" w:rsidRPr="00A930EA">
              <w:rPr>
                <w:rFonts w:ascii="Times New Roman" w:hAnsi="Times New Roman" w:cs="Times New Roman"/>
                <w:szCs w:val="24"/>
              </w:rPr>
              <w:t xml:space="preserve"> valdyti žaliuzių ir/arba roletų elektros variklius</w:t>
            </w:r>
            <w:r w:rsidR="00ED6E32" w:rsidRPr="00A930EA">
              <w:rPr>
                <w:rFonts w:ascii="Times New Roman" w:hAnsi="Times New Roman" w:cs="Times New Roman"/>
                <w:b/>
                <w:bCs/>
                <w:szCs w:val="24"/>
              </w:rPr>
              <w:t xml:space="preserve"> </w:t>
            </w:r>
            <w:r w:rsidR="00ED6E32" w:rsidRPr="00A930EA">
              <w:rPr>
                <w:rFonts w:ascii="Times New Roman" w:hAnsi="Times New Roman" w:cs="Times New Roman"/>
                <w:szCs w:val="24"/>
              </w:rPr>
              <w:t xml:space="preserve">tiesioginiu būdu (pvz. nuspaudžiant klavišą(-us)) ir </w:t>
            </w:r>
            <w:r w:rsidR="00444C51" w:rsidRPr="00A930EA">
              <w:rPr>
                <w:rFonts w:ascii="Times New Roman" w:hAnsi="Times New Roman" w:cs="Times New Roman"/>
                <w:szCs w:val="24"/>
              </w:rPr>
              <w:t xml:space="preserve">nuotoliniu būdu per mobiliąją programėlę </w:t>
            </w:r>
            <w:r w:rsidR="00114D05" w:rsidRPr="00A930EA">
              <w:rPr>
                <w:rFonts w:ascii="Times New Roman" w:hAnsi="Times New Roman" w:cs="Times New Roman"/>
                <w:szCs w:val="24"/>
              </w:rPr>
              <w:t xml:space="preserve">ir </w:t>
            </w:r>
            <w:r w:rsidR="00444C51" w:rsidRPr="00A930EA">
              <w:rPr>
                <w:rFonts w:ascii="Times New Roman" w:hAnsi="Times New Roman" w:cs="Times New Roman"/>
                <w:szCs w:val="24"/>
              </w:rPr>
              <w:t>automatizacijos scenarijus.</w:t>
            </w:r>
            <w:r w:rsidR="00ED6E32" w:rsidRPr="00A930EA">
              <w:rPr>
                <w:rFonts w:ascii="Times New Roman" w:hAnsi="Times New Roman" w:cs="Times New Roman"/>
                <w:szCs w:val="24"/>
              </w:rPr>
              <w:t xml:space="preserve">. Skirtas montuoti į esamą elektros instaliaciją nekeičiant esamos </w:t>
            </w:r>
            <w:r w:rsidR="00534F05" w:rsidRPr="00A930EA">
              <w:rPr>
                <w:rFonts w:ascii="Times New Roman" w:hAnsi="Times New Roman" w:cs="Times New Roman"/>
                <w:szCs w:val="24"/>
              </w:rPr>
              <w:t xml:space="preserve">elektros </w:t>
            </w:r>
            <w:r w:rsidR="00ED6E32" w:rsidRPr="00A930EA">
              <w:rPr>
                <w:rFonts w:ascii="Times New Roman" w:hAnsi="Times New Roman" w:cs="Times New Roman"/>
                <w:szCs w:val="24"/>
              </w:rPr>
              <w:t>instaliacijos, kuri realizuota</w:t>
            </w:r>
            <w:r w:rsidR="00BD2C9C" w:rsidRPr="00A930EA">
              <w:rPr>
                <w:rFonts w:ascii="Times New Roman" w:hAnsi="Times New Roman" w:cs="Times New Roman"/>
                <w:szCs w:val="24"/>
              </w:rPr>
              <w:t xml:space="preserve"> </w:t>
            </w:r>
            <w:r w:rsidR="00ED6E32" w:rsidRPr="00A930EA">
              <w:rPr>
                <w:rFonts w:ascii="Times New Roman" w:hAnsi="Times New Roman" w:cs="Times New Roman"/>
                <w:szCs w:val="24"/>
              </w:rPr>
              <w:t xml:space="preserve">fazinis (L) laidas, nulinis (N) laidas ir valdymo laidai tiesiogiai sujungiantys </w:t>
            </w:r>
            <w:r w:rsidR="00257C39" w:rsidRPr="00A930EA">
              <w:rPr>
                <w:rFonts w:ascii="Times New Roman" w:hAnsi="Times New Roman" w:cs="Times New Roman"/>
                <w:szCs w:val="24"/>
              </w:rPr>
              <w:t>žaliuzių ir/arba roletų</w:t>
            </w:r>
            <w:r w:rsidR="00257C39" w:rsidRPr="00A930EA" w:rsidDel="00257C39">
              <w:rPr>
                <w:rFonts w:ascii="Times New Roman" w:hAnsi="Times New Roman" w:cs="Times New Roman"/>
                <w:szCs w:val="24"/>
              </w:rPr>
              <w:t xml:space="preserve"> </w:t>
            </w:r>
            <w:r w:rsidR="00ED6E32" w:rsidRPr="00A930EA">
              <w:rPr>
                <w:rFonts w:ascii="Times New Roman" w:hAnsi="Times New Roman" w:cs="Times New Roman"/>
                <w:szCs w:val="24"/>
              </w:rPr>
              <w:t>grandines</w:t>
            </w:r>
            <w:r w:rsidR="003E4905" w:rsidRPr="00A930EA">
              <w:rPr>
                <w:rFonts w:ascii="Times New Roman" w:hAnsi="Times New Roman" w:cs="Times New Roman"/>
                <w:szCs w:val="24"/>
              </w:rPr>
              <w:t>. Žaliuzių ir/arba roletų valdiklis</w:t>
            </w:r>
            <w:r w:rsidR="00ED6E32" w:rsidRPr="00A930EA">
              <w:rPr>
                <w:rFonts w:ascii="Times New Roman" w:hAnsi="Times New Roman" w:cs="Times New Roman"/>
                <w:szCs w:val="24"/>
              </w:rPr>
              <w:t xml:space="preserve"> </w:t>
            </w:r>
            <w:r w:rsidR="003E4905" w:rsidRPr="00A930EA">
              <w:rPr>
                <w:rFonts w:ascii="Times New Roman" w:hAnsi="Times New Roman" w:cs="Times New Roman"/>
                <w:b/>
                <w:bCs/>
                <w:szCs w:val="24"/>
              </w:rPr>
              <w:t>turi turėti</w:t>
            </w:r>
            <w:r w:rsidR="003E4905" w:rsidRPr="00A930EA">
              <w:rPr>
                <w:rFonts w:ascii="Times New Roman" w:hAnsi="Times New Roman" w:cs="Times New Roman"/>
                <w:szCs w:val="24"/>
              </w:rPr>
              <w:t xml:space="preserve"> </w:t>
            </w:r>
            <w:r w:rsidR="00ED6E32" w:rsidRPr="00A930EA">
              <w:rPr>
                <w:rFonts w:ascii="Times New Roman" w:hAnsi="Times New Roman" w:cs="Times New Roman"/>
                <w:b/>
                <w:bCs/>
                <w:szCs w:val="24"/>
              </w:rPr>
              <w:t>ne mažiau kaip</w:t>
            </w:r>
            <w:r w:rsidR="00ED6E32" w:rsidRPr="00A930EA">
              <w:rPr>
                <w:rFonts w:ascii="Times New Roman" w:hAnsi="Times New Roman" w:cs="Times New Roman"/>
                <w:szCs w:val="24"/>
              </w:rPr>
              <w:t xml:space="preserve"> 2 kanalų, skirtas tiesiogiai valdyti </w:t>
            </w:r>
            <w:r w:rsidR="00365330" w:rsidRPr="00A930EA">
              <w:rPr>
                <w:rFonts w:ascii="Times New Roman" w:hAnsi="Times New Roman" w:cs="Times New Roman"/>
                <w:szCs w:val="24"/>
              </w:rPr>
              <w:t xml:space="preserve">kintamos elektros </w:t>
            </w:r>
            <w:r w:rsidR="00ED0BF9">
              <w:rPr>
                <w:rFonts w:ascii="Times New Roman" w:hAnsi="Times New Roman" w:cs="Times New Roman"/>
                <w:szCs w:val="24"/>
              </w:rPr>
              <w:t>variklius</w:t>
            </w:r>
            <w:r w:rsidR="00ED0BF9" w:rsidRPr="00A930EA">
              <w:rPr>
                <w:rFonts w:ascii="Times New Roman" w:hAnsi="Times New Roman" w:cs="Times New Roman"/>
                <w:szCs w:val="24"/>
              </w:rPr>
              <w:t xml:space="preserve"> </w:t>
            </w:r>
            <w:r w:rsidR="00ED6E32" w:rsidRPr="00A930EA">
              <w:rPr>
                <w:rFonts w:ascii="Times New Roman" w:hAnsi="Times New Roman" w:cs="Times New Roman"/>
                <w:szCs w:val="24"/>
              </w:rPr>
              <w:t xml:space="preserve">230 V </w:t>
            </w:r>
            <w:r w:rsidR="00F759D4" w:rsidRPr="00A930EA">
              <w:rPr>
                <w:rFonts w:ascii="Times New Roman" w:hAnsi="Times New Roman" w:cs="Times New Roman"/>
                <w:b/>
                <w:bCs/>
                <w:szCs w:val="24"/>
              </w:rPr>
              <w:t>/</w:t>
            </w:r>
            <w:r w:rsidR="00365330" w:rsidRPr="00A930EA">
              <w:rPr>
                <w:rFonts w:ascii="Times New Roman" w:hAnsi="Times New Roman" w:cs="Times New Roman"/>
                <w:szCs w:val="24"/>
              </w:rPr>
              <w:t xml:space="preserve"> 50 Hz </w:t>
            </w:r>
            <w:r w:rsidR="00740588" w:rsidRPr="00A930EA">
              <w:rPr>
                <w:rFonts w:ascii="Times New Roman" w:hAnsi="Times New Roman" w:cs="Times New Roman"/>
                <w:szCs w:val="24"/>
              </w:rPr>
              <w:t>(</w:t>
            </w:r>
            <w:r w:rsidR="00365330" w:rsidRPr="00A930EA">
              <w:rPr>
                <w:rFonts w:ascii="Times New Roman" w:hAnsi="Times New Roman" w:cs="Times New Roman"/>
                <w:b/>
                <w:bCs/>
                <w:szCs w:val="24"/>
              </w:rPr>
              <w:t xml:space="preserve">galima paklaida ± 10 %) </w:t>
            </w:r>
            <w:r w:rsidR="00ED6E32" w:rsidRPr="00A930EA">
              <w:rPr>
                <w:rFonts w:ascii="Times New Roman" w:hAnsi="Times New Roman" w:cs="Times New Roman"/>
                <w:szCs w:val="24"/>
              </w:rPr>
              <w:t xml:space="preserve">tinklo įtampos, </w:t>
            </w:r>
            <w:r w:rsidR="00ED6E32" w:rsidRPr="00A930EA">
              <w:rPr>
                <w:rFonts w:ascii="Times New Roman" w:hAnsi="Times New Roman" w:cs="Times New Roman"/>
                <w:b/>
                <w:bCs/>
                <w:szCs w:val="24"/>
              </w:rPr>
              <w:t>ne mažiau kaip</w:t>
            </w:r>
            <w:r w:rsidR="00ED6E32" w:rsidRPr="00A930EA">
              <w:rPr>
                <w:rFonts w:ascii="Times New Roman" w:hAnsi="Times New Roman" w:cs="Times New Roman"/>
                <w:szCs w:val="24"/>
              </w:rPr>
              <w:t xml:space="preserve"> </w:t>
            </w:r>
            <w:r w:rsidR="00C87CC3" w:rsidRPr="00A930EA">
              <w:rPr>
                <w:rFonts w:ascii="Times New Roman" w:hAnsi="Times New Roman" w:cs="Times New Roman"/>
                <w:szCs w:val="24"/>
              </w:rPr>
              <w:t xml:space="preserve">2 </w:t>
            </w:r>
            <w:r w:rsidR="00ED6E32" w:rsidRPr="00A930EA">
              <w:rPr>
                <w:rFonts w:ascii="Times New Roman" w:hAnsi="Times New Roman" w:cs="Times New Roman"/>
                <w:szCs w:val="24"/>
              </w:rPr>
              <w:t>A srovės</w:t>
            </w:r>
            <w:r w:rsidR="00F264F7">
              <w:rPr>
                <w:rFonts w:ascii="Times New Roman" w:hAnsi="Times New Roman" w:cs="Times New Roman"/>
                <w:szCs w:val="24"/>
              </w:rPr>
              <w:t xml:space="preserve"> </w:t>
            </w:r>
            <w:r w:rsidR="00F264F7" w:rsidRPr="00F922B4">
              <w:rPr>
                <w:rFonts w:ascii="Times New Roman" w:hAnsi="Times New Roman" w:cs="Times New Roman"/>
                <w:b/>
                <w:bCs/>
                <w:szCs w:val="24"/>
              </w:rPr>
              <w:t>arba</w:t>
            </w:r>
            <w:r w:rsidR="00F264F7">
              <w:rPr>
                <w:rFonts w:ascii="Times New Roman" w:hAnsi="Times New Roman" w:cs="Times New Roman"/>
                <w:szCs w:val="24"/>
              </w:rPr>
              <w:t xml:space="preserve"> </w:t>
            </w:r>
            <w:r w:rsidR="00247637">
              <w:rPr>
                <w:rFonts w:ascii="Times New Roman" w:hAnsi="Times New Roman" w:cs="Times New Roman"/>
                <w:szCs w:val="24"/>
              </w:rPr>
              <w:t>350</w:t>
            </w:r>
            <w:r w:rsidR="00F264F7">
              <w:rPr>
                <w:rFonts w:ascii="Times New Roman" w:hAnsi="Times New Roman" w:cs="Times New Roman"/>
                <w:szCs w:val="24"/>
              </w:rPr>
              <w:t xml:space="preserve"> W galios</w:t>
            </w:r>
            <w:r w:rsidR="00ED6E32" w:rsidRPr="00A930EA">
              <w:rPr>
                <w:rFonts w:ascii="Times New Roman" w:hAnsi="Times New Roman" w:cs="Times New Roman"/>
                <w:szCs w:val="24"/>
              </w:rPr>
              <w:t xml:space="preserve"> per valdomą grandinę, suderinamas </w:t>
            </w:r>
            <w:r w:rsidR="00365330" w:rsidRPr="00A930EA">
              <w:rPr>
                <w:rFonts w:ascii="Times New Roman" w:hAnsi="Times New Roman" w:cs="Times New Roman"/>
                <w:szCs w:val="24"/>
              </w:rPr>
              <w:t xml:space="preserve">kintamos elektros </w:t>
            </w:r>
            <w:r w:rsidR="00160FC7" w:rsidRPr="00A930EA">
              <w:rPr>
                <w:rFonts w:ascii="Times New Roman" w:hAnsi="Times New Roman" w:cs="Times New Roman"/>
                <w:szCs w:val="24"/>
              </w:rPr>
              <w:t>standartiniais žaliuzių ir/arba roletų</w:t>
            </w:r>
            <w:r w:rsidR="00160FC7" w:rsidRPr="00A930EA">
              <w:rPr>
                <w:rFonts w:ascii="Times New Roman" w:hAnsi="Times New Roman" w:cs="Times New Roman"/>
                <w:b/>
                <w:bCs/>
                <w:szCs w:val="24"/>
              </w:rPr>
              <w:t xml:space="preserve"> </w:t>
            </w:r>
            <w:r w:rsidR="00160FC7" w:rsidRPr="00A930EA">
              <w:rPr>
                <w:rFonts w:ascii="Times New Roman" w:hAnsi="Times New Roman" w:cs="Times New Roman"/>
                <w:szCs w:val="24"/>
              </w:rPr>
              <w:t>varikliais</w:t>
            </w:r>
            <w:r w:rsidR="00ED6E32" w:rsidRPr="00A930EA">
              <w:rPr>
                <w:rFonts w:ascii="Times New Roman" w:hAnsi="Times New Roman" w:cs="Times New Roman"/>
                <w:szCs w:val="24"/>
              </w:rPr>
              <w:t xml:space="preserve">. </w:t>
            </w:r>
            <w:r w:rsidR="00ED6E32" w:rsidRPr="00A930EA">
              <w:rPr>
                <w:rFonts w:ascii="Times New Roman" w:hAnsi="Times New Roman" w:cs="Times New Roman"/>
              </w:rPr>
              <w:t xml:space="preserve">Montavimas turi būti suderinamas su DIN 49073 </w:t>
            </w:r>
            <w:r w:rsidR="00ED6E32" w:rsidRPr="00A930EA">
              <w:rPr>
                <w:rFonts w:ascii="Times New Roman" w:hAnsi="Times New Roman" w:cs="Times New Roman"/>
                <w:b/>
                <w:bCs/>
              </w:rPr>
              <w:t>arba lygiaverčiu</w:t>
            </w:r>
            <w:r w:rsidR="00ED6E32" w:rsidRPr="00A930EA">
              <w:rPr>
                <w:rFonts w:ascii="Times New Roman" w:hAnsi="Times New Roman" w:cs="Times New Roman"/>
              </w:rPr>
              <w:t xml:space="preserve"> standartu </w:t>
            </w:r>
            <w:r w:rsidR="00113671" w:rsidRPr="00A45D65">
              <w:rPr>
                <w:rFonts w:ascii="Times New Roman" w:hAnsi="Times New Roman" w:cs="Times New Roman"/>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113671" w:rsidRPr="00A45D65">
              <w:rPr>
                <w:rFonts w:ascii="Times New Roman" w:hAnsi="Times New Roman" w:cs="Times New Roman"/>
              </w:rPr>
              <w:t xml:space="preserve">montuojamas į standartinę įtinkinę elektros įrenginių montavimo dėžutę </w:t>
            </w:r>
            <w:r w:rsidR="00113671" w:rsidRPr="00A45D65">
              <w:rPr>
                <w:rFonts w:ascii="Times New Roman" w:hAnsi="Times New Roman" w:cs="Times New Roman"/>
                <w:b/>
                <w:bCs/>
              </w:rPr>
              <w:t>ne didesnę kaip</w:t>
            </w:r>
            <w:r w:rsidR="00740588" w:rsidRPr="00A45D65">
              <w:rPr>
                <w:rFonts w:ascii="Times New Roman" w:hAnsi="Times New Roman" w:cs="Times New Roman"/>
                <w:b/>
                <w:bCs/>
              </w:rPr>
              <w:t>:</w:t>
            </w:r>
            <w:r w:rsidR="00113671" w:rsidRPr="00A45D65">
              <w:rPr>
                <w:rFonts w:ascii="Times New Roman" w:hAnsi="Times New Roman" w:cs="Times New Roman"/>
              </w:rPr>
              <w:t xml:space="preserve"> </w:t>
            </w:r>
            <w:r w:rsidR="00113671" w:rsidRPr="00A45D65">
              <w:rPr>
                <w:rFonts w:ascii="Times New Roman" w:hAnsi="Times New Roman" w:cs="Times New Roman"/>
                <w:szCs w:val="24"/>
              </w:rPr>
              <w:t>6</w:t>
            </w:r>
            <w:r w:rsidR="00A07424" w:rsidRPr="00A45D65">
              <w:rPr>
                <w:rFonts w:ascii="Times New Roman" w:hAnsi="Times New Roman" w:cs="Times New Roman"/>
                <w:szCs w:val="24"/>
              </w:rPr>
              <w:t>6</w:t>
            </w:r>
            <w:r w:rsidR="00113671"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113671" w:rsidRPr="00A45D65">
              <w:rPr>
                <w:rFonts w:ascii="Times New Roman" w:hAnsi="Times New Roman" w:cs="Times New Roman"/>
                <w:szCs w:val="24"/>
              </w:rPr>
              <w:t xml:space="preserve">diametro ir </w:t>
            </w:r>
            <w:r w:rsidR="00A916B8" w:rsidRPr="00A45D65">
              <w:rPr>
                <w:rFonts w:ascii="Times New Roman" w:hAnsi="Times New Roman" w:cs="Times New Roman"/>
                <w:szCs w:val="24"/>
              </w:rPr>
              <w:t>45 mm</w:t>
            </w:r>
            <w:r w:rsidR="00113671" w:rsidRPr="00A45D65">
              <w:rPr>
                <w:rFonts w:ascii="Times New Roman" w:hAnsi="Times New Roman" w:cs="Times New Roman"/>
                <w:szCs w:val="24"/>
              </w:rPr>
              <w:t xml:space="preserve"> gylio</w:t>
            </w:r>
            <w:r w:rsidR="00113671" w:rsidRPr="00A45D65">
              <w:rPr>
                <w:rFonts w:ascii="Times New Roman" w:hAnsi="Times New Roman" w:cs="Times New Roman"/>
              </w:rPr>
              <w:t>)</w:t>
            </w:r>
            <w:r w:rsidR="000C4F65" w:rsidRPr="00A45D65">
              <w:rPr>
                <w:rFonts w:ascii="Times New Roman" w:hAnsi="Times New Roman" w:cs="Times New Roman"/>
              </w:rPr>
              <w:t>.</w:t>
            </w:r>
            <w:r w:rsidR="000C4F65" w:rsidRPr="00A930EA">
              <w:rPr>
                <w:rFonts w:ascii="Times New Roman" w:hAnsi="Times New Roman" w:cs="Times New Roman"/>
              </w:rPr>
              <w:t xml:space="preserve"> </w:t>
            </w:r>
            <w:r w:rsidR="000C4F65" w:rsidRPr="00A930EA">
              <w:rPr>
                <w:rFonts w:ascii="Times New Roman" w:hAnsi="Times New Roman" w:cs="Times New Roman"/>
                <w:szCs w:val="24"/>
              </w:rPr>
              <w:t xml:space="preserve">Komunikacija turi būti belaidžio ryšio WiFi, Bluetooth Mesh </w:t>
            </w:r>
            <w:r w:rsidR="000C4F65" w:rsidRPr="00A930EA">
              <w:rPr>
                <w:rFonts w:ascii="Times New Roman" w:hAnsi="Times New Roman" w:cs="Times New Roman"/>
                <w:b/>
                <w:bCs/>
                <w:szCs w:val="24"/>
              </w:rPr>
              <w:t>arba lygiavertės</w:t>
            </w:r>
            <w:r w:rsidR="000C4F65" w:rsidRPr="00A930EA">
              <w:rPr>
                <w:rFonts w:ascii="Times New Roman" w:hAnsi="Times New Roman" w:cs="Times New Roman"/>
                <w:szCs w:val="24"/>
              </w:rPr>
              <w:t xml:space="preserve"> technologijos pagrindu.</w:t>
            </w:r>
          </w:p>
          <w:p w14:paraId="39F64330" w14:textId="0A1A87E3" w:rsidR="00CC4E5B" w:rsidRPr="00A930EA" w:rsidRDefault="007149AA" w:rsidP="00062BB9">
            <w:pPr>
              <w:pStyle w:val="BodyText"/>
              <w:spacing w:after="0" w:line="240" w:lineRule="auto"/>
              <w:rPr>
                <w:rFonts w:ascii="Times New Roman" w:hAnsi="Times New Roman" w:cs="Times New Roman"/>
              </w:rPr>
            </w:pPr>
            <w:r w:rsidRPr="00A930EA">
              <w:rPr>
                <w:rFonts w:ascii="Times New Roman" w:hAnsi="Times New Roman" w:cs="Times New Roman"/>
                <w:szCs w:val="24"/>
              </w:rPr>
              <w:t>a.2</w:t>
            </w:r>
            <w:r w:rsidR="00CC4E5B"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F17F75" w:rsidRPr="00A930EA">
              <w:rPr>
                <w:rFonts w:ascii="Times New Roman" w:hAnsi="Times New Roman" w:cs="Times New Roman"/>
              </w:rPr>
              <w:t>lavišų dangteliai</w:t>
            </w:r>
            <w:r w:rsidR="003A5C37" w:rsidRPr="00A930EA">
              <w:rPr>
                <w:rFonts w:ascii="Times New Roman" w:hAnsi="Times New Roman" w:cs="Times New Roman"/>
              </w:rPr>
              <w:t xml:space="preserve"> (1 kompl.)</w:t>
            </w:r>
            <w:r w:rsidR="00F17F75" w:rsidRPr="00A930EA">
              <w:rPr>
                <w:rFonts w:ascii="Times New Roman" w:hAnsi="Times New Roman" w:cs="Times New Roman"/>
              </w:rPr>
              <w:t xml:space="preserve"> ir vienvietis </w:t>
            </w:r>
            <w:r w:rsidR="00062BB9" w:rsidRPr="00A930EA">
              <w:rPr>
                <w:rFonts w:ascii="Times New Roman" w:hAnsi="Times New Roman" w:cs="Times New Roman"/>
              </w:rPr>
              <w:t xml:space="preserve">montavimo </w:t>
            </w:r>
            <w:r w:rsidR="00F17F75" w:rsidRPr="00A930EA">
              <w:rPr>
                <w:rFonts w:ascii="Times New Roman" w:hAnsi="Times New Roman" w:cs="Times New Roman"/>
              </w:rPr>
              <w:t>rėmelis</w:t>
            </w:r>
            <w:r w:rsidR="003A5C37" w:rsidRPr="00A930EA">
              <w:rPr>
                <w:rFonts w:ascii="Times New Roman" w:hAnsi="Times New Roman" w:cs="Times New Roman"/>
              </w:rPr>
              <w:t xml:space="preserve"> (1 vnt.)</w:t>
            </w:r>
            <w:r w:rsidR="00062BB9" w:rsidRPr="00A930EA">
              <w:rPr>
                <w:rFonts w:ascii="Times New Roman" w:hAnsi="Times New Roman" w:cs="Times New Roman"/>
              </w:rPr>
              <w:t xml:space="preserve">. </w:t>
            </w:r>
          </w:p>
          <w:p w14:paraId="563F92A1" w14:textId="45E3FFD1" w:rsidR="00CF791E" w:rsidRPr="00A930EA" w:rsidRDefault="00CF791E" w:rsidP="00CF791E">
            <w:pPr>
              <w:pStyle w:val="BodyText"/>
              <w:spacing w:after="0" w:line="240" w:lineRule="auto"/>
              <w:rPr>
                <w:rFonts w:ascii="Times New Roman" w:hAnsi="Times New Roman" w:cs="Times New Roman"/>
              </w:rPr>
            </w:pPr>
            <w:r w:rsidRPr="00A930EA">
              <w:rPr>
                <w:rFonts w:ascii="Times New Roman" w:hAnsi="Times New Roman" w:cs="Times New Roman"/>
              </w:rPr>
              <w:t xml:space="preserve">a.3) Jei siūlomos sistemos valdikliui funkcionuoti reikalingas papildomas priedas (pvz. sistemos komponentas </w:t>
            </w:r>
            <w:r>
              <w:rPr>
                <w:rFonts w:ascii="Times New Roman" w:hAnsi="Times New Roman" w:cs="Times New Roman"/>
              </w:rPr>
              <w:t>valdiklis</w:t>
            </w:r>
            <w:r w:rsidRPr="00A930EA">
              <w:rPr>
                <w:rFonts w:ascii="Times New Roman" w:hAnsi="Times New Roman" w:cs="Times New Roman"/>
              </w:rPr>
              <w:t xml:space="preserve"> yra sudarytas iš mechaninio jungiklio ir išmanaus valdiklio), pateikiama pilna komplektacija.</w:t>
            </w:r>
          </w:p>
          <w:p w14:paraId="4CE2EE7E" w14:textId="77777777" w:rsidR="00301D5C" w:rsidRPr="00A930EA" w:rsidRDefault="00301D5C" w:rsidP="00361EFC">
            <w:pPr>
              <w:jc w:val="both"/>
              <w:rPr>
                <w:b/>
                <w:bCs/>
              </w:rPr>
            </w:pPr>
          </w:p>
          <w:p w14:paraId="2856CAB9" w14:textId="20F7A4F6" w:rsidR="00301D5C" w:rsidRPr="00A930EA" w:rsidRDefault="00335906" w:rsidP="00301D5C">
            <w:pPr>
              <w:jc w:val="both"/>
              <w:rPr>
                <w:b/>
                <w:bCs/>
              </w:rPr>
            </w:pPr>
            <w:r w:rsidRPr="00A930EA">
              <w:t>b</w:t>
            </w:r>
            <w:r w:rsidR="00D33D19" w:rsidRPr="00A930EA">
              <w:t>)</w:t>
            </w:r>
            <w:r w:rsidR="00D33D19" w:rsidRPr="00A930EA">
              <w:rPr>
                <w:b/>
                <w:bCs/>
              </w:rPr>
              <w:t xml:space="preserve"> </w:t>
            </w:r>
            <w:r w:rsidR="00301D5C" w:rsidRPr="00A930EA">
              <w:rPr>
                <w:b/>
                <w:bCs/>
              </w:rPr>
              <w:t>Reikalavimai, kurie nustatomi siekiant, kad projektas atitiktų reikšmingos žalos nedarymo principą:</w:t>
            </w:r>
          </w:p>
          <w:p w14:paraId="5EA77D39" w14:textId="6B8DB311" w:rsidR="00361EFC" w:rsidRPr="00A930EA" w:rsidRDefault="00335906" w:rsidP="00361EFC">
            <w:pPr>
              <w:jc w:val="both"/>
            </w:pPr>
            <w:r w:rsidRPr="00A930EA">
              <w:t>b</w:t>
            </w:r>
            <w:r w:rsidR="00D33D19" w:rsidRPr="00A930EA">
              <w:t>.1</w:t>
            </w:r>
            <w:r w:rsidR="00361EFC" w:rsidRPr="00A930EA">
              <w:t>) Prekė turi būti paženklinta CE ženklu</w:t>
            </w:r>
            <w:r w:rsidRPr="00A930EA">
              <w:t>.</w:t>
            </w:r>
          </w:p>
          <w:p w14:paraId="5BD0F6C9" w14:textId="361B8C09" w:rsidR="00361EFC" w:rsidRPr="00A930EA" w:rsidRDefault="00335906" w:rsidP="00361EFC">
            <w:pPr>
              <w:jc w:val="both"/>
              <w:rPr>
                <w:rFonts w:eastAsia="Calibri"/>
                <w:iCs/>
              </w:rPr>
            </w:pPr>
            <w:r w:rsidRPr="00A930EA">
              <w:t>b</w:t>
            </w:r>
            <w:r w:rsidR="00D33D19"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657AF3DA" w14:textId="77777777" w:rsidR="00D33D19" w:rsidRPr="00A930EA" w:rsidRDefault="00D33D19" w:rsidP="00361EFC">
            <w:pPr>
              <w:jc w:val="both"/>
            </w:pPr>
          </w:p>
          <w:p w14:paraId="778CBE0E" w14:textId="50B7379E" w:rsidR="00ED6E32" w:rsidRPr="00A930EA" w:rsidRDefault="00361EFC" w:rsidP="00062BB9">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lastRenderedPageBreak/>
              <w:t xml:space="preserve">Bendra pastaba </w:t>
            </w:r>
            <w:r w:rsidR="00335906" w:rsidRPr="00A930EA">
              <w:rPr>
                <w:rFonts w:ascii="Times New Roman" w:hAnsi="Times New Roman" w:cs="Times New Roman"/>
                <w:b/>
                <w:bCs/>
                <w:color w:val="EE0000"/>
              </w:rPr>
              <w:t>a.2</w:t>
            </w:r>
            <w:r w:rsidR="00F17F75" w:rsidRPr="00A930EA">
              <w:rPr>
                <w:rFonts w:ascii="Times New Roman" w:hAnsi="Times New Roman" w:cs="Times New Roman"/>
                <w:b/>
                <w:bCs/>
                <w:color w:val="EE0000"/>
              </w:rPr>
              <w:t xml:space="preserve"> ir </w:t>
            </w:r>
            <w:r w:rsidR="00335906"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D64079C" w14:textId="77777777" w:rsidR="00DE191B" w:rsidRPr="00A930EA" w:rsidRDefault="00DE191B" w:rsidP="00C66FA3">
            <w:pPr>
              <w:pStyle w:val="BodyText"/>
              <w:spacing w:after="0" w:line="240" w:lineRule="auto"/>
              <w:jc w:val="center"/>
              <w:rPr>
                <w:rFonts w:ascii="Times New Roman" w:hAnsi="Times New Roman" w:cs="Times New Roman"/>
                <w:szCs w:val="24"/>
              </w:rPr>
            </w:pPr>
          </w:p>
        </w:tc>
        <w:tc>
          <w:tcPr>
            <w:tcW w:w="3685" w:type="dxa"/>
          </w:tcPr>
          <w:p w14:paraId="3184D47F" w14:textId="211E836D" w:rsidR="00A64F2D" w:rsidRPr="00A930EA" w:rsidRDefault="00A64F2D" w:rsidP="00EC16EF">
            <w:pPr>
              <w:pStyle w:val="BodyText"/>
              <w:spacing w:line="240" w:lineRule="auto"/>
              <w:rPr>
                <w:rFonts w:ascii="Times New Roman" w:hAnsi="Times New Roman" w:cs="Times New Roman"/>
                <w:sz w:val="20"/>
                <w:szCs w:val="20"/>
              </w:rPr>
            </w:pPr>
          </w:p>
        </w:tc>
      </w:tr>
      <w:tr w:rsidR="00DE191B" w:rsidRPr="00A930EA" w14:paraId="3E9BA6ED" w14:textId="77777777" w:rsidTr="00C66FA3">
        <w:trPr>
          <w:tblHeader/>
        </w:trPr>
        <w:tc>
          <w:tcPr>
            <w:tcW w:w="1042" w:type="dxa"/>
          </w:tcPr>
          <w:p w14:paraId="4FA7F1BB" w14:textId="6421683A" w:rsidR="00DE191B" w:rsidRPr="00A930EA" w:rsidRDefault="00C31A42"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w:t>
            </w:r>
            <w:r w:rsidR="00DE191B" w:rsidRPr="00A930EA">
              <w:rPr>
                <w:rFonts w:ascii="Times New Roman" w:hAnsi="Times New Roman" w:cs="Times New Roman"/>
                <w:szCs w:val="24"/>
              </w:rPr>
              <w:t>.5</w:t>
            </w:r>
            <w:r w:rsidR="00CC08DA" w:rsidRPr="00A930EA">
              <w:rPr>
                <w:rFonts w:ascii="Times New Roman" w:hAnsi="Times New Roman" w:cs="Times New Roman"/>
                <w:szCs w:val="24"/>
              </w:rPr>
              <w:t>.</w:t>
            </w:r>
          </w:p>
        </w:tc>
        <w:tc>
          <w:tcPr>
            <w:tcW w:w="6330" w:type="dxa"/>
          </w:tcPr>
          <w:p w14:paraId="624322E4" w14:textId="43B6D1FD" w:rsidR="00DE191B" w:rsidRPr="00A930EA" w:rsidRDefault="00720C06" w:rsidP="00C66FA3">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Išmanusis termostatas </w:t>
            </w:r>
            <w:r w:rsidR="00246538" w:rsidRPr="00A930EA">
              <w:rPr>
                <w:rFonts w:ascii="Times New Roman" w:hAnsi="Times New Roman" w:cs="Times New Roman"/>
                <w:b/>
                <w:bCs/>
                <w:szCs w:val="24"/>
              </w:rPr>
              <w:t>su ekranu</w:t>
            </w:r>
            <w:r w:rsidR="00F7408A" w:rsidRPr="00A930EA">
              <w:rPr>
                <w:rFonts w:ascii="Times New Roman" w:hAnsi="Times New Roman" w:cs="Times New Roman"/>
                <w:b/>
                <w:bCs/>
                <w:szCs w:val="24"/>
              </w:rPr>
              <w:t xml:space="preserve"> </w:t>
            </w:r>
            <w:r w:rsidR="007911C9" w:rsidRPr="00A930EA">
              <w:rPr>
                <w:rFonts w:ascii="Times New Roman" w:hAnsi="Times New Roman" w:cs="Times New Roman"/>
                <w:b/>
                <w:bCs/>
                <w:szCs w:val="24"/>
              </w:rPr>
              <w:t>ir valdymo klavišais</w:t>
            </w:r>
            <w:r w:rsidR="001B076A" w:rsidRPr="00A930EA">
              <w:rPr>
                <w:rFonts w:ascii="Times New Roman" w:hAnsi="Times New Roman" w:cs="Times New Roman"/>
                <w:b/>
                <w:bCs/>
                <w:szCs w:val="24"/>
              </w:rPr>
              <w:t xml:space="preserve"> (valdiklis)</w:t>
            </w:r>
            <w:r w:rsidR="00304E30" w:rsidRPr="00A930EA">
              <w:rPr>
                <w:rFonts w:ascii="Times New Roman" w:hAnsi="Times New Roman" w:cs="Times New Roman"/>
                <w:b/>
                <w:bCs/>
                <w:szCs w:val="24"/>
              </w:rPr>
              <w:t xml:space="preserve"> su prieda</w:t>
            </w:r>
            <w:r w:rsidR="006B23CF" w:rsidRPr="00A930EA">
              <w:rPr>
                <w:rFonts w:ascii="Times New Roman" w:hAnsi="Times New Roman" w:cs="Times New Roman"/>
                <w:b/>
                <w:bCs/>
                <w:szCs w:val="24"/>
              </w:rPr>
              <w:t>i</w:t>
            </w:r>
            <w:r w:rsidR="00304E30" w:rsidRPr="00A930EA">
              <w:rPr>
                <w:rFonts w:ascii="Times New Roman" w:hAnsi="Times New Roman" w:cs="Times New Roman"/>
                <w:b/>
                <w:bCs/>
                <w:szCs w:val="24"/>
              </w:rPr>
              <w:t>s</w:t>
            </w:r>
            <w:r w:rsidR="00F7408A" w:rsidRPr="00A930EA">
              <w:rPr>
                <w:rFonts w:ascii="Times New Roman" w:hAnsi="Times New Roman" w:cs="Times New Roman"/>
                <w:b/>
                <w:bCs/>
                <w:szCs w:val="24"/>
              </w:rPr>
              <w:t xml:space="preserve">, </w:t>
            </w:r>
            <w:r w:rsidR="0046467A" w:rsidRPr="00A930EA">
              <w:rPr>
                <w:rFonts w:ascii="Times New Roman" w:hAnsi="Times New Roman" w:cs="Times New Roman"/>
                <w:b/>
                <w:bCs/>
                <w:szCs w:val="24"/>
              </w:rPr>
              <w:t xml:space="preserve">2 </w:t>
            </w:r>
            <w:r w:rsidR="006B23CF" w:rsidRPr="00A930EA">
              <w:rPr>
                <w:rFonts w:ascii="Times New Roman" w:hAnsi="Times New Roman" w:cs="Times New Roman"/>
                <w:b/>
                <w:bCs/>
                <w:szCs w:val="24"/>
              </w:rPr>
              <w:t>rinkiniai</w:t>
            </w:r>
            <w:r w:rsidR="00F7408A" w:rsidRPr="00A930EA">
              <w:rPr>
                <w:rFonts w:ascii="Times New Roman" w:hAnsi="Times New Roman" w:cs="Times New Roman"/>
                <w:b/>
                <w:bCs/>
                <w:szCs w:val="24"/>
              </w:rPr>
              <w:t>.</w:t>
            </w:r>
          </w:p>
          <w:p w14:paraId="45E614BC" w14:textId="380C7140" w:rsidR="00401EB6" w:rsidRPr="00A930EA" w:rsidRDefault="00401EB6" w:rsidP="00401EB6">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6B5E3462" w14:textId="318DD038" w:rsidR="00F17F75" w:rsidRPr="00A930EA" w:rsidRDefault="00401EB6"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 Išmanusis termostatas su ekranu ir valdymo klavišais (valdiklis) (1. vnt.)</w:t>
            </w:r>
            <w:r w:rsidR="00444C51" w:rsidRPr="00A930EA">
              <w:rPr>
                <w:rFonts w:ascii="Times New Roman" w:hAnsi="Times New Roman" w:cs="Times New Roman"/>
                <w:szCs w:val="24"/>
              </w:rPr>
              <w:t xml:space="preserve"> valdyti elektrinį </w:t>
            </w:r>
            <w:r w:rsidR="00DE054E" w:rsidRPr="00A930EA">
              <w:rPr>
                <w:rFonts w:ascii="Times New Roman" w:hAnsi="Times New Roman" w:cs="Times New Roman"/>
                <w:szCs w:val="24"/>
              </w:rPr>
              <w:t>šildymo kontūrą / termoventilį</w:t>
            </w:r>
            <w:r w:rsidR="00DE054E" w:rsidRPr="00A930EA" w:rsidDel="00DE054E">
              <w:rPr>
                <w:rFonts w:ascii="Times New Roman" w:hAnsi="Times New Roman" w:cs="Times New Roman"/>
                <w:szCs w:val="24"/>
              </w:rPr>
              <w:t xml:space="preserve"> </w:t>
            </w:r>
            <w:r w:rsidR="00444C51" w:rsidRPr="00A930EA">
              <w:rPr>
                <w:rFonts w:ascii="Times New Roman" w:hAnsi="Times New Roman" w:cs="Times New Roman"/>
                <w:szCs w:val="24"/>
              </w:rPr>
              <w:t xml:space="preserve">tiesioginiu būdu (naudojant integruotus klavišus </w:t>
            </w:r>
            <w:r w:rsidR="00444C51" w:rsidRPr="00A930EA">
              <w:rPr>
                <w:rFonts w:ascii="Times New Roman" w:hAnsi="Times New Roman" w:cs="Times New Roman"/>
                <w:b/>
                <w:bCs/>
                <w:szCs w:val="24"/>
              </w:rPr>
              <w:t>ar</w:t>
            </w:r>
            <w:r w:rsidR="00444C51" w:rsidRPr="00A930EA">
              <w:rPr>
                <w:rFonts w:ascii="Times New Roman" w:hAnsi="Times New Roman" w:cs="Times New Roman"/>
                <w:szCs w:val="24"/>
              </w:rPr>
              <w:t xml:space="preserve"> jutiklinį</w:t>
            </w:r>
            <w:r w:rsidR="00F23BB3" w:rsidRPr="00A930EA">
              <w:rPr>
                <w:rFonts w:ascii="Times New Roman" w:hAnsi="Times New Roman" w:cs="Times New Roman"/>
                <w:szCs w:val="24"/>
              </w:rPr>
              <w:t xml:space="preserve"> (sensorinį)</w:t>
            </w:r>
            <w:r w:rsidR="00444C51" w:rsidRPr="00A930EA">
              <w:rPr>
                <w:rFonts w:ascii="Times New Roman" w:hAnsi="Times New Roman" w:cs="Times New Roman"/>
                <w:szCs w:val="24"/>
              </w:rPr>
              <w:t xml:space="preserve"> valdymą)</w:t>
            </w:r>
            <w:r w:rsidR="001E5939" w:rsidRPr="00A930EA">
              <w:rPr>
                <w:rFonts w:ascii="Times New Roman" w:hAnsi="Times New Roman" w:cs="Times New Roman"/>
                <w:szCs w:val="24"/>
              </w:rPr>
              <w:t xml:space="preserve"> ir</w:t>
            </w:r>
            <w:r w:rsidR="00846EFE" w:rsidRPr="00A930EA">
              <w:rPr>
                <w:rFonts w:ascii="Times New Roman" w:hAnsi="Times New Roman" w:cs="Times New Roman"/>
                <w:szCs w:val="24"/>
              </w:rPr>
              <w:t xml:space="preserve"> </w:t>
            </w:r>
            <w:r w:rsidR="00444C51" w:rsidRPr="00A930EA">
              <w:rPr>
                <w:rFonts w:ascii="Times New Roman" w:hAnsi="Times New Roman" w:cs="Times New Roman"/>
                <w:szCs w:val="24"/>
              </w:rPr>
              <w:t xml:space="preserve">nuotoliniu būdu per mobiliąją programėlę </w:t>
            </w:r>
            <w:r w:rsidR="00BE2FD2" w:rsidRPr="00A930EA">
              <w:rPr>
                <w:rFonts w:ascii="Times New Roman" w:hAnsi="Times New Roman" w:cs="Times New Roman"/>
                <w:szCs w:val="24"/>
              </w:rPr>
              <w:t xml:space="preserve">ir </w:t>
            </w:r>
            <w:r w:rsidR="00444C51" w:rsidRPr="00A930EA">
              <w:rPr>
                <w:rFonts w:ascii="Times New Roman" w:hAnsi="Times New Roman" w:cs="Times New Roman"/>
                <w:szCs w:val="24"/>
              </w:rPr>
              <w:t xml:space="preserve">automatizacijos scenarijus. Skirtas montuoti į esamą elektros instaliaciją, kuri realizuota fazinis (L), nulinis (N) ir valdymo laidas </w:t>
            </w:r>
            <w:r w:rsidR="00F37B1F" w:rsidRPr="00A930EA">
              <w:rPr>
                <w:rFonts w:ascii="Times New Roman" w:hAnsi="Times New Roman" w:cs="Times New Roman"/>
                <w:szCs w:val="24"/>
              </w:rPr>
              <w:t>(</w:t>
            </w:r>
            <w:r w:rsidR="00444C51" w:rsidRPr="00A930EA">
              <w:rPr>
                <w:rFonts w:ascii="Times New Roman" w:hAnsi="Times New Roman" w:cs="Times New Roman"/>
                <w:szCs w:val="24"/>
              </w:rPr>
              <w:t>išvestis į šildymo kontūrą / termoventilį</w:t>
            </w:r>
            <w:r w:rsidR="00F37B1F" w:rsidRPr="00A930EA">
              <w:rPr>
                <w:rFonts w:ascii="Times New Roman" w:hAnsi="Times New Roman" w:cs="Times New Roman"/>
                <w:szCs w:val="24"/>
              </w:rPr>
              <w:t>)</w:t>
            </w:r>
            <w:r w:rsidR="00444C51" w:rsidRPr="00A930EA">
              <w:rPr>
                <w:rFonts w:ascii="Times New Roman" w:hAnsi="Times New Roman" w:cs="Times New Roman"/>
                <w:szCs w:val="24"/>
              </w:rPr>
              <w:t>.</w:t>
            </w:r>
            <w:r w:rsidR="009C73E2" w:rsidRPr="00A930EA">
              <w:rPr>
                <w:rFonts w:ascii="Times New Roman" w:hAnsi="Times New Roman" w:cs="Times New Roman"/>
                <w:szCs w:val="24"/>
              </w:rPr>
              <w:t xml:space="preserve"> </w:t>
            </w:r>
            <w:r w:rsidR="003E4905" w:rsidRPr="00A930EA">
              <w:rPr>
                <w:rFonts w:ascii="Times New Roman" w:hAnsi="Times New Roman" w:cs="Times New Roman"/>
                <w:szCs w:val="24"/>
              </w:rPr>
              <w:t xml:space="preserve">Termostatas </w:t>
            </w:r>
            <w:r w:rsidR="00444C51" w:rsidRPr="00A930EA">
              <w:rPr>
                <w:rFonts w:ascii="Times New Roman" w:hAnsi="Times New Roman" w:cs="Times New Roman"/>
                <w:b/>
                <w:bCs/>
                <w:szCs w:val="24"/>
              </w:rPr>
              <w:t>turi būti</w:t>
            </w:r>
            <w:r w:rsidR="00444C51" w:rsidRPr="00A930EA">
              <w:rPr>
                <w:rFonts w:ascii="Times New Roman" w:hAnsi="Times New Roman" w:cs="Times New Roman"/>
                <w:szCs w:val="24"/>
              </w:rPr>
              <w:t xml:space="preserve"> </w:t>
            </w:r>
            <w:r w:rsidR="00444C51" w:rsidRPr="00A930EA">
              <w:rPr>
                <w:rFonts w:ascii="Times New Roman" w:hAnsi="Times New Roman" w:cs="Times New Roman"/>
                <w:b/>
                <w:bCs/>
                <w:szCs w:val="24"/>
              </w:rPr>
              <w:t>ne mažiau kaip</w:t>
            </w:r>
            <w:r w:rsidR="00444C51" w:rsidRPr="00A930EA">
              <w:rPr>
                <w:rFonts w:ascii="Times New Roman" w:hAnsi="Times New Roman" w:cs="Times New Roman"/>
                <w:szCs w:val="24"/>
              </w:rPr>
              <w:t xml:space="preserve"> 1 kanalo, skirtas tiesiogiai valdyti grindinio šildymo elektrinę apkrovą arba termoventilius, veikiančius </w:t>
            </w:r>
            <w:r w:rsidR="00630F86" w:rsidRPr="00A930EA">
              <w:rPr>
                <w:rFonts w:ascii="Times New Roman" w:hAnsi="Times New Roman" w:cs="Times New Roman"/>
                <w:szCs w:val="24"/>
              </w:rPr>
              <w:t xml:space="preserve">230 V </w:t>
            </w:r>
            <w:r w:rsidR="00F759D4" w:rsidRPr="00A930EA">
              <w:rPr>
                <w:rFonts w:ascii="Times New Roman" w:hAnsi="Times New Roman" w:cs="Times New Roman"/>
                <w:szCs w:val="24"/>
              </w:rPr>
              <w:t xml:space="preserve">/ </w:t>
            </w:r>
            <w:r w:rsidR="00365330" w:rsidRPr="00A930EA">
              <w:rPr>
                <w:rFonts w:ascii="Times New Roman" w:hAnsi="Times New Roman" w:cs="Times New Roman"/>
                <w:szCs w:val="24"/>
              </w:rPr>
              <w:t xml:space="preserve">50 Hz </w:t>
            </w:r>
            <w:r w:rsidR="007337DA" w:rsidRPr="00A930EA">
              <w:rPr>
                <w:rFonts w:ascii="Times New Roman" w:hAnsi="Times New Roman" w:cs="Times New Roman"/>
                <w:b/>
                <w:bCs/>
                <w:szCs w:val="24"/>
              </w:rPr>
              <w:t>(</w:t>
            </w:r>
            <w:r w:rsidR="00365330" w:rsidRPr="00A930EA">
              <w:rPr>
                <w:rFonts w:ascii="Times New Roman" w:hAnsi="Times New Roman" w:cs="Times New Roman"/>
                <w:b/>
                <w:bCs/>
                <w:szCs w:val="24"/>
              </w:rPr>
              <w:t>galima paklaida ± 10 %)</w:t>
            </w:r>
            <w:r w:rsidR="00365330" w:rsidRPr="00A930EA">
              <w:rPr>
                <w:rFonts w:ascii="Times New Roman" w:hAnsi="Times New Roman" w:cs="Times New Roman"/>
                <w:szCs w:val="24"/>
              </w:rPr>
              <w:t xml:space="preserve"> </w:t>
            </w:r>
            <w:r w:rsidR="00630F86" w:rsidRPr="00A930EA">
              <w:rPr>
                <w:rFonts w:ascii="Times New Roman" w:hAnsi="Times New Roman" w:cs="Times New Roman"/>
                <w:szCs w:val="24"/>
              </w:rPr>
              <w:t>tinklo įtampos</w:t>
            </w:r>
            <w:r w:rsidR="00444C51" w:rsidRPr="00A930EA">
              <w:rPr>
                <w:rFonts w:ascii="Times New Roman" w:hAnsi="Times New Roman" w:cs="Times New Roman"/>
                <w:szCs w:val="24"/>
              </w:rPr>
              <w:t xml:space="preserve">, su apkrovos srove </w:t>
            </w:r>
            <w:r w:rsidR="00444C51" w:rsidRPr="00A930EA">
              <w:rPr>
                <w:rFonts w:ascii="Times New Roman" w:hAnsi="Times New Roman" w:cs="Times New Roman"/>
                <w:b/>
                <w:bCs/>
                <w:szCs w:val="24"/>
              </w:rPr>
              <w:t xml:space="preserve">ne </w:t>
            </w:r>
            <w:r w:rsidR="00113F63" w:rsidRPr="00A930EA">
              <w:rPr>
                <w:rFonts w:ascii="Times New Roman" w:hAnsi="Times New Roman" w:cs="Times New Roman"/>
                <w:b/>
                <w:bCs/>
                <w:szCs w:val="24"/>
              </w:rPr>
              <w:t xml:space="preserve">didesnę </w:t>
            </w:r>
            <w:r w:rsidR="00444C51" w:rsidRPr="00A930EA">
              <w:rPr>
                <w:rFonts w:ascii="Times New Roman" w:hAnsi="Times New Roman" w:cs="Times New Roman"/>
                <w:b/>
                <w:bCs/>
                <w:szCs w:val="24"/>
              </w:rPr>
              <w:t xml:space="preserve">kaip </w:t>
            </w:r>
            <w:r w:rsidR="00113F63" w:rsidRPr="00A930EA">
              <w:rPr>
                <w:rFonts w:ascii="Times New Roman" w:hAnsi="Times New Roman" w:cs="Times New Roman"/>
                <w:szCs w:val="24"/>
              </w:rPr>
              <w:t xml:space="preserve">16 </w:t>
            </w:r>
            <w:r w:rsidR="00444C51" w:rsidRPr="00A930EA">
              <w:rPr>
                <w:rFonts w:ascii="Times New Roman" w:hAnsi="Times New Roman" w:cs="Times New Roman"/>
                <w:szCs w:val="24"/>
              </w:rPr>
              <w:t>A.</w:t>
            </w:r>
            <w:r w:rsidR="002B08EA" w:rsidRPr="00A930EA">
              <w:rPr>
                <w:rFonts w:ascii="Times New Roman" w:hAnsi="Times New Roman" w:cs="Times New Roman"/>
                <w:szCs w:val="24"/>
              </w:rPr>
              <w:t xml:space="preserve"> Valdymo metodas privalo būt</w:t>
            </w:r>
            <w:r w:rsidR="0084735B" w:rsidRPr="00A930EA">
              <w:rPr>
                <w:rFonts w:ascii="Times New Roman" w:hAnsi="Times New Roman" w:cs="Times New Roman"/>
                <w:szCs w:val="24"/>
              </w:rPr>
              <w:t>i</w:t>
            </w:r>
            <w:r w:rsidR="002B08EA" w:rsidRPr="00A930EA">
              <w:rPr>
                <w:rFonts w:ascii="Times New Roman" w:hAnsi="Times New Roman" w:cs="Times New Roman"/>
                <w:szCs w:val="24"/>
              </w:rPr>
              <w:t xml:space="preserve"> </w:t>
            </w:r>
            <w:r w:rsidR="00216FF3" w:rsidRPr="00A930EA">
              <w:rPr>
                <w:rFonts w:ascii="Times New Roman" w:hAnsi="Times New Roman" w:cs="Times New Roman"/>
                <w:szCs w:val="24"/>
              </w:rPr>
              <w:t xml:space="preserve">impulso pločio moduliacijos (angl. PWM) </w:t>
            </w:r>
            <w:r w:rsidR="0033463F" w:rsidRPr="00A930EA">
              <w:rPr>
                <w:rFonts w:ascii="Times New Roman" w:hAnsi="Times New Roman" w:cs="Times New Roman"/>
                <w:szCs w:val="24"/>
              </w:rPr>
              <w:t xml:space="preserve">ir </w:t>
            </w:r>
            <w:r w:rsidR="0033463F" w:rsidRPr="00A930EA">
              <w:rPr>
                <w:rFonts w:ascii="Times New Roman" w:hAnsi="Times New Roman" w:cs="Times New Roman"/>
                <w:b/>
                <w:bCs/>
                <w:szCs w:val="24"/>
              </w:rPr>
              <w:t>ne mažiau kaip</w:t>
            </w:r>
            <w:r w:rsidR="0033463F" w:rsidRPr="00A930EA">
              <w:rPr>
                <w:rFonts w:ascii="Times New Roman" w:hAnsi="Times New Roman" w:cs="Times New Roman"/>
                <w:szCs w:val="24"/>
              </w:rPr>
              <w:t xml:space="preserve"> 2 valdymo taškų įjungimo/išjungimo </w:t>
            </w:r>
            <w:r w:rsidR="007A6B64" w:rsidRPr="00A930EA">
              <w:rPr>
                <w:rFonts w:ascii="Times New Roman" w:hAnsi="Times New Roman" w:cs="Times New Roman"/>
                <w:szCs w:val="24"/>
              </w:rPr>
              <w:t>(angl. two-point control (on/off))</w:t>
            </w:r>
            <w:r w:rsidR="00FE2D53" w:rsidRPr="00A930EA">
              <w:rPr>
                <w:rFonts w:ascii="Times New Roman" w:hAnsi="Times New Roman" w:cs="Times New Roman"/>
                <w:szCs w:val="24"/>
              </w:rPr>
              <w:t xml:space="preserve"> nustatymo</w:t>
            </w:r>
            <w:r w:rsidR="0084735B" w:rsidRPr="00A930EA">
              <w:rPr>
                <w:rFonts w:ascii="Times New Roman" w:hAnsi="Times New Roman" w:cs="Times New Roman"/>
                <w:szCs w:val="24"/>
              </w:rPr>
              <w:t xml:space="preserve"> </w:t>
            </w:r>
            <w:r w:rsidR="0084735B" w:rsidRPr="00A930EA">
              <w:rPr>
                <w:rFonts w:ascii="Times New Roman" w:hAnsi="Times New Roman" w:cs="Times New Roman"/>
                <w:b/>
                <w:bCs/>
                <w:szCs w:val="24"/>
              </w:rPr>
              <w:t>arba lygiavertis</w:t>
            </w:r>
            <w:r w:rsidR="005F48C6" w:rsidRPr="00A930EA">
              <w:rPr>
                <w:rFonts w:ascii="Times New Roman" w:hAnsi="Times New Roman" w:cs="Times New Roman"/>
                <w:szCs w:val="24"/>
              </w:rPr>
              <w:t xml:space="preserve">. </w:t>
            </w:r>
            <w:r w:rsidR="00A92AED" w:rsidRPr="00A930EA">
              <w:rPr>
                <w:rFonts w:ascii="Times New Roman" w:hAnsi="Times New Roman" w:cs="Times New Roman"/>
                <w:szCs w:val="24"/>
              </w:rPr>
              <w:t xml:space="preserve">Valdiklis turi turėti integruotą temperatūros jutiklį bei galimybę prijungti išorinį temperatūros daviklį, leidžiantį tiksliai reguliuoti šildymo režimą pagal aplinkos ir </w:t>
            </w:r>
            <w:r w:rsidR="00052F8A" w:rsidRPr="00A930EA">
              <w:rPr>
                <w:rFonts w:ascii="Times New Roman" w:hAnsi="Times New Roman" w:cs="Times New Roman"/>
                <w:szCs w:val="24"/>
              </w:rPr>
              <w:t>išorinio temperatūros daviklio</w:t>
            </w:r>
            <w:r w:rsidR="00052F8A" w:rsidRPr="00A930EA" w:rsidDel="00052F8A">
              <w:rPr>
                <w:rFonts w:ascii="Times New Roman" w:hAnsi="Times New Roman" w:cs="Times New Roman"/>
                <w:szCs w:val="24"/>
              </w:rPr>
              <w:t xml:space="preserve"> </w:t>
            </w:r>
            <w:r w:rsidR="0064772F" w:rsidRPr="00A930EA">
              <w:rPr>
                <w:rFonts w:ascii="Times New Roman" w:hAnsi="Times New Roman" w:cs="Times New Roman"/>
                <w:szCs w:val="24"/>
              </w:rPr>
              <w:t xml:space="preserve">išmatuotą </w:t>
            </w:r>
            <w:r w:rsidR="00A92AED" w:rsidRPr="00A930EA">
              <w:rPr>
                <w:rFonts w:ascii="Times New Roman" w:hAnsi="Times New Roman" w:cs="Times New Roman"/>
                <w:szCs w:val="24"/>
              </w:rPr>
              <w:t xml:space="preserve">temperatūrą. Temperatūros reguliavimo intervalas ne </w:t>
            </w:r>
            <w:r w:rsidR="007337DA" w:rsidRPr="00A930EA">
              <w:rPr>
                <w:rFonts w:ascii="Times New Roman" w:hAnsi="Times New Roman" w:cs="Times New Roman"/>
                <w:szCs w:val="24"/>
              </w:rPr>
              <w:t xml:space="preserve">siauresnėse ribose </w:t>
            </w:r>
            <w:r w:rsidR="00A92AED" w:rsidRPr="00A930EA">
              <w:rPr>
                <w:rFonts w:ascii="Times New Roman" w:hAnsi="Times New Roman" w:cs="Times New Roman"/>
                <w:szCs w:val="24"/>
              </w:rPr>
              <w:t xml:space="preserve">kaip nuo +5 °C iki +40 °C. Temperatūros jutikliai yra vidinis (integruotas) ir galimybė prijungti išorinį NTC </w:t>
            </w:r>
            <w:r w:rsidR="00A92AED" w:rsidRPr="00A930EA">
              <w:rPr>
                <w:rFonts w:ascii="Times New Roman" w:hAnsi="Times New Roman" w:cs="Times New Roman"/>
                <w:b/>
                <w:bCs/>
                <w:szCs w:val="24"/>
              </w:rPr>
              <w:t>ar lygiavertį</w:t>
            </w:r>
            <w:r w:rsidR="00A92AED" w:rsidRPr="00A930EA">
              <w:rPr>
                <w:rFonts w:ascii="Times New Roman" w:hAnsi="Times New Roman" w:cs="Times New Roman"/>
                <w:szCs w:val="24"/>
              </w:rPr>
              <w:t xml:space="preserve"> daviklį</w:t>
            </w:r>
            <w:r w:rsidR="005F48C6" w:rsidRPr="00A930EA">
              <w:rPr>
                <w:rFonts w:ascii="Times New Roman" w:hAnsi="Times New Roman" w:cs="Times New Roman"/>
                <w:szCs w:val="24"/>
              </w:rPr>
              <w:t xml:space="preserve">. </w:t>
            </w:r>
            <w:r w:rsidR="00444C51" w:rsidRPr="00A930EA">
              <w:rPr>
                <w:rFonts w:ascii="Times New Roman" w:hAnsi="Times New Roman" w:cs="Times New Roman"/>
                <w:szCs w:val="24"/>
              </w:rPr>
              <w:t>Ekranas</w:t>
            </w:r>
            <w:r w:rsidR="00605C4F" w:rsidRPr="00A930EA">
              <w:rPr>
                <w:rFonts w:ascii="Times New Roman" w:hAnsi="Times New Roman" w:cs="Times New Roman"/>
                <w:szCs w:val="24"/>
              </w:rPr>
              <w:t xml:space="preserve"> </w:t>
            </w:r>
            <w:r w:rsidR="0065369F" w:rsidRPr="00A930EA">
              <w:rPr>
                <w:rFonts w:ascii="Times New Roman" w:hAnsi="Times New Roman" w:cs="Times New Roman"/>
                <w:szCs w:val="24"/>
              </w:rPr>
              <w:t>turi būti</w:t>
            </w:r>
            <w:r w:rsidR="00444C51" w:rsidRPr="00A930EA">
              <w:rPr>
                <w:rFonts w:ascii="Times New Roman" w:hAnsi="Times New Roman" w:cs="Times New Roman"/>
                <w:szCs w:val="24"/>
              </w:rPr>
              <w:t xml:space="preserve"> integruotas</w:t>
            </w:r>
            <w:r w:rsidR="00605C4F" w:rsidRPr="00A930EA">
              <w:rPr>
                <w:rFonts w:ascii="Times New Roman" w:hAnsi="Times New Roman" w:cs="Times New Roman"/>
                <w:szCs w:val="24"/>
              </w:rPr>
              <w:t xml:space="preserve"> LED, LCD </w:t>
            </w:r>
            <w:r w:rsidR="00605C4F" w:rsidRPr="00A930EA">
              <w:rPr>
                <w:rFonts w:ascii="Times New Roman" w:hAnsi="Times New Roman" w:cs="Times New Roman"/>
                <w:b/>
                <w:bCs/>
                <w:szCs w:val="24"/>
              </w:rPr>
              <w:t>arba lygiavertės</w:t>
            </w:r>
            <w:r w:rsidR="0065369F" w:rsidRPr="00A930EA">
              <w:rPr>
                <w:rFonts w:ascii="Times New Roman" w:hAnsi="Times New Roman" w:cs="Times New Roman"/>
                <w:szCs w:val="24"/>
              </w:rPr>
              <w:t xml:space="preserve"> technologijos</w:t>
            </w:r>
            <w:r w:rsidR="00444C51" w:rsidRPr="00A930EA">
              <w:rPr>
                <w:rFonts w:ascii="Times New Roman" w:hAnsi="Times New Roman" w:cs="Times New Roman"/>
                <w:szCs w:val="24"/>
              </w:rPr>
              <w:t xml:space="preserve">, su temperatūros indikacija </w:t>
            </w:r>
            <w:r w:rsidR="0065369F" w:rsidRPr="00A930EA">
              <w:rPr>
                <w:rFonts w:ascii="Times New Roman" w:hAnsi="Times New Roman" w:cs="Times New Roman"/>
                <w:b/>
                <w:bCs/>
                <w:szCs w:val="24"/>
              </w:rPr>
              <w:t>ne mažiau kaip</w:t>
            </w:r>
            <w:r w:rsidR="0065369F" w:rsidRPr="00A930EA">
              <w:rPr>
                <w:rFonts w:ascii="Times New Roman" w:hAnsi="Times New Roman" w:cs="Times New Roman"/>
                <w:szCs w:val="24"/>
              </w:rPr>
              <w:t xml:space="preserve"> 3 simbolių su kableliu, indikuojantis temperatūrą </w:t>
            </w:r>
            <w:r w:rsidR="009971EF" w:rsidRPr="00A930EA">
              <w:rPr>
                <w:rFonts w:ascii="Times New Roman" w:hAnsi="Times New Roman" w:cs="Times New Roman"/>
                <w:szCs w:val="24"/>
              </w:rPr>
              <w:t>laipsniais Celsijaus (°C).</w:t>
            </w:r>
            <w:r w:rsidR="00163E79" w:rsidRPr="00A930EA">
              <w:rPr>
                <w:rFonts w:ascii="Times New Roman" w:hAnsi="Times New Roman" w:cs="Times New Roman"/>
                <w:szCs w:val="24"/>
              </w:rPr>
              <w:t xml:space="preserve"> </w:t>
            </w:r>
            <w:r w:rsidR="00C24614" w:rsidRPr="00A930EA">
              <w:rPr>
                <w:rFonts w:ascii="Times New Roman" w:hAnsi="Times New Roman" w:cs="Times New Roman"/>
                <w:szCs w:val="24"/>
              </w:rPr>
              <w:t xml:space="preserve">Turi būti temperatūros nustatymo klavišiniai </w:t>
            </w:r>
            <w:r w:rsidR="00C24614" w:rsidRPr="00A930EA">
              <w:rPr>
                <w:rFonts w:ascii="Times New Roman" w:hAnsi="Times New Roman" w:cs="Times New Roman"/>
                <w:b/>
                <w:bCs/>
                <w:szCs w:val="24"/>
              </w:rPr>
              <w:t>arba</w:t>
            </w:r>
            <w:r w:rsidR="00C24614" w:rsidRPr="00A930EA">
              <w:rPr>
                <w:rFonts w:ascii="Times New Roman" w:hAnsi="Times New Roman" w:cs="Times New Roman"/>
                <w:szCs w:val="24"/>
              </w:rPr>
              <w:t xml:space="preserve"> </w:t>
            </w:r>
            <w:r w:rsidR="005224BA" w:rsidRPr="00A930EA">
              <w:rPr>
                <w:rFonts w:ascii="Times New Roman" w:hAnsi="Times New Roman" w:cs="Times New Roman"/>
                <w:szCs w:val="24"/>
              </w:rPr>
              <w:t>jutikliniai (</w:t>
            </w:r>
            <w:r w:rsidR="00C24614" w:rsidRPr="00A930EA">
              <w:rPr>
                <w:rFonts w:ascii="Times New Roman" w:hAnsi="Times New Roman" w:cs="Times New Roman"/>
                <w:szCs w:val="24"/>
              </w:rPr>
              <w:t>sensoriniai</w:t>
            </w:r>
            <w:r w:rsidR="005224BA" w:rsidRPr="00A930EA">
              <w:rPr>
                <w:rFonts w:ascii="Times New Roman" w:hAnsi="Times New Roman" w:cs="Times New Roman"/>
                <w:szCs w:val="24"/>
              </w:rPr>
              <w:t>)</w:t>
            </w:r>
            <w:r w:rsidR="00C24614" w:rsidRPr="00A930EA">
              <w:rPr>
                <w:rFonts w:ascii="Times New Roman" w:hAnsi="Times New Roman" w:cs="Times New Roman"/>
                <w:szCs w:val="24"/>
              </w:rPr>
              <w:t xml:space="preserve"> mygtukai. </w:t>
            </w:r>
            <w:r w:rsidR="00444C51" w:rsidRPr="00A930EA">
              <w:rPr>
                <w:rFonts w:ascii="Times New Roman" w:hAnsi="Times New Roman" w:cs="Times New Roman"/>
                <w:szCs w:val="24"/>
              </w:rPr>
              <w:t>Veikimo režimai</w:t>
            </w:r>
            <w:r w:rsidR="009C73E2" w:rsidRPr="00A930EA">
              <w:rPr>
                <w:rFonts w:ascii="Times New Roman" w:hAnsi="Times New Roman" w:cs="Times New Roman"/>
                <w:szCs w:val="24"/>
              </w:rPr>
              <w:t xml:space="preserve"> </w:t>
            </w:r>
            <w:r w:rsidR="009C73E2" w:rsidRPr="00A930EA">
              <w:rPr>
                <w:rFonts w:ascii="Times New Roman" w:hAnsi="Times New Roman" w:cs="Times New Roman"/>
                <w:b/>
                <w:bCs/>
                <w:szCs w:val="24"/>
              </w:rPr>
              <w:t>ne mažiau kaip</w:t>
            </w:r>
            <w:r w:rsidR="007337DA" w:rsidRPr="00A930EA">
              <w:rPr>
                <w:rFonts w:ascii="Times New Roman" w:hAnsi="Times New Roman" w:cs="Times New Roman"/>
                <w:b/>
                <w:bCs/>
                <w:szCs w:val="24"/>
              </w:rPr>
              <w:t>:</w:t>
            </w:r>
            <w:r w:rsidR="009C73E2" w:rsidRPr="00A930EA">
              <w:rPr>
                <w:rFonts w:ascii="Times New Roman" w:hAnsi="Times New Roman" w:cs="Times New Roman"/>
                <w:szCs w:val="24"/>
              </w:rPr>
              <w:t xml:space="preserve"> </w:t>
            </w:r>
            <w:r w:rsidR="00444C51" w:rsidRPr="00A930EA">
              <w:rPr>
                <w:rFonts w:ascii="Times New Roman" w:hAnsi="Times New Roman" w:cs="Times New Roman"/>
                <w:szCs w:val="24"/>
              </w:rPr>
              <w:t xml:space="preserve"> komforto, naktinis, priešužšaliminis, laikinai išjungta, automatinis pagal grafiką</w:t>
            </w:r>
            <w:r w:rsidR="00163E79" w:rsidRPr="00A930EA">
              <w:rPr>
                <w:rFonts w:ascii="Times New Roman" w:hAnsi="Times New Roman" w:cs="Times New Roman"/>
                <w:szCs w:val="24"/>
              </w:rPr>
              <w:t>.</w:t>
            </w:r>
            <w:r w:rsidR="00071492" w:rsidRPr="00A930EA">
              <w:rPr>
                <w:rFonts w:ascii="Times New Roman" w:hAnsi="Times New Roman" w:cs="Times New Roman"/>
              </w:rPr>
              <w:t xml:space="preserve"> Montavimas turi būti suderinamas su DIN 49073 </w:t>
            </w:r>
            <w:r w:rsidR="00071492" w:rsidRPr="00A930EA">
              <w:rPr>
                <w:rFonts w:ascii="Times New Roman" w:hAnsi="Times New Roman" w:cs="Times New Roman"/>
                <w:b/>
                <w:bCs/>
              </w:rPr>
              <w:t>arba lygiaverčiu</w:t>
            </w:r>
            <w:r w:rsidR="00071492" w:rsidRPr="00A930EA">
              <w:rPr>
                <w:rFonts w:ascii="Times New Roman" w:hAnsi="Times New Roman" w:cs="Times New Roman"/>
              </w:rPr>
              <w:t xml:space="preserve"> standartu </w:t>
            </w:r>
            <w:r w:rsidR="00071492" w:rsidRPr="00A45D65">
              <w:rPr>
                <w:rFonts w:ascii="Times New Roman" w:hAnsi="Times New Roman" w:cs="Times New Roman"/>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071492" w:rsidRPr="00A45D65">
              <w:rPr>
                <w:rFonts w:ascii="Times New Roman" w:hAnsi="Times New Roman" w:cs="Times New Roman"/>
              </w:rPr>
              <w:t xml:space="preserve">montuojamas į standartinę įtinkinę elektros įrenginių montavimo dėžutę </w:t>
            </w:r>
            <w:r w:rsidR="00071492" w:rsidRPr="00A45D65">
              <w:rPr>
                <w:rFonts w:ascii="Times New Roman" w:hAnsi="Times New Roman" w:cs="Times New Roman"/>
                <w:b/>
                <w:bCs/>
              </w:rPr>
              <w:t>ne didesnę kaip</w:t>
            </w:r>
            <w:r w:rsidR="007337DA" w:rsidRPr="00A45D65">
              <w:rPr>
                <w:rFonts w:ascii="Times New Roman" w:hAnsi="Times New Roman" w:cs="Times New Roman"/>
                <w:b/>
                <w:bCs/>
              </w:rPr>
              <w:t>:</w:t>
            </w:r>
            <w:r w:rsidR="00071492" w:rsidRPr="00A45D65">
              <w:rPr>
                <w:rFonts w:ascii="Times New Roman" w:hAnsi="Times New Roman" w:cs="Times New Roman"/>
              </w:rPr>
              <w:t xml:space="preserve"> </w:t>
            </w:r>
            <w:r w:rsidR="00071492" w:rsidRPr="00A45D65">
              <w:rPr>
                <w:rFonts w:ascii="Times New Roman" w:hAnsi="Times New Roman" w:cs="Times New Roman"/>
                <w:szCs w:val="24"/>
              </w:rPr>
              <w:t>6</w:t>
            </w:r>
            <w:r w:rsidR="00A07424" w:rsidRPr="00A45D65">
              <w:rPr>
                <w:rFonts w:ascii="Times New Roman" w:hAnsi="Times New Roman" w:cs="Times New Roman"/>
                <w:szCs w:val="24"/>
              </w:rPr>
              <w:t>6</w:t>
            </w:r>
            <w:r w:rsidR="00071492"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071492" w:rsidRPr="00A45D65">
              <w:rPr>
                <w:rFonts w:ascii="Times New Roman" w:hAnsi="Times New Roman" w:cs="Times New Roman"/>
                <w:szCs w:val="24"/>
              </w:rPr>
              <w:t>diametro ir 45 mm gylio</w:t>
            </w:r>
            <w:r w:rsidR="00071492" w:rsidRPr="00A45D65">
              <w:rPr>
                <w:rFonts w:ascii="Times New Roman" w:hAnsi="Times New Roman" w:cs="Times New Roman"/>
              </w:rPr>
              <w:t>)</w:t>
            </w:r>
            <w:r w:rsidR="00071492" w:rsidRPr="00A45D65">
              <w:rPr>
                <w:rFonts w:ascii="Times New Roman" w:hAnsi="Times New Roman" w:cs="Times New Roman"/>
                <w:szCs w:val="24"/>
              </w:rPr>
              <w:t>.</w:t>
            </w:r>
            <w:r w:rsidR="000C4F65" w:rsidRPr="00A45D65">
              <w:rPr>
                <w:rFonts w:ascii="Times New Roman" w:hAnsi="Times New Roman" w:cs="Times New Roman"/>
                <w:szCs w:val="24"/>
              </w:rPr>
              <w:t xml:space="preserve"> Komunikacija turi būti belaidžio ryšio WiF</w:t>
            </w:r>
            <w:r w:rsidR="000C4F65" w:rsidRPr="00A930EA">
              <w:rPr>
                <w:rFonts w:ascii="Times New Roman" w:hAnsi="Times New Roman" w:cs="Times New Roman"/>
                <w:szCs w:val="24"/>
              </w:rPr>
              <w:t xml:space="preserve">i, Bluetooth Mesh </w:t>
            </w:r>
            <w:r w:rsidR="000C4F65" w:rsidRPr="00A930EA">
              <w:rPr>
                <w:rFonts w:ascii="Times New Roman" w:hAnsi="Times New Roman" w:cs="Times New Roman"/>
                <w:b/>
                <w:bCs/>
                <w:szCs w:val="24"/>
              </w:rPr>
              <w:t>arba lygiavertės</w:t>
            </w:r>
            <w:r w:rsidR="000C4F65" w:rsidRPr="00A930EA">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653DB46A" w14:textId="6F99467A" w:rsidR="00D52954" w:rsidRPr="00A930EA" w:rsidRDefault="00401EB6" w:rsidP="00062BB9">
            <w:pPr>
              <w:pStyle w:val="BodyText"/>
              <w:spacing w:after="0" w:line="240" w:lineRule="auto"/>
              <w:rPr>
                <w:rFonts w:ascii="Times New Roman" w:hAnsi="Times New Roman" w:cs="Times New Roman"/>
              </w:rPr>
            </w:pPr>
            <w:r w:rsidRPr="00A930EA">
              <w:rPr>
                <w:rFonts w:ascii="Times New Roman" w:hAnsi="Times New Roman" w:cs="Times New Roman"/>
                <w:szCs w:val="24"/>
              </w:rPr>
              <w:lastRenderedPageBreak/>
              <w:t>a.2</w:t>
            </w:r>
            <w:r w:rsidR="00F17F75" w:rsidRPr="00A930EA">
              <w:rPr>
                <w:rFonts w:ascii="Times New Roman" w:hAnsi="Times New Roman" w:cs="Times New Roman"/>
                <w:szCs w:val="24"/>
              </w:rPr>
              <w:t xml:space="preserve">) </w:t>
            </w:r>
            <w:r w:rsidR="006B23CF" w:rsidRPr="00A930EA">
              <w:rPr>
                <w:rFonts w:ascii="Times New Roman" w:hAnsi="Times New Roman" w:cs="Times New Roman"/>
                <w:szCs w:val="24"/>
              </w:rPr>
              <w:t>K</w:t>
            </w:r>
            <w:r w:rsidR="00D52954" w:rsidRPr="00A930EA">
              <w:rPr>
                <w:rFonts w:ascii="Times New Roman" w:hAnsi="Times New Roman" w:cs="Times New Roman"/>
              </w:rPr>
              <w:t>lavišų dangteliai</w:t>
            </w:r>
            <w:r w:rsidR="003A5C37" w:rsidRPr="00A930EA">
              <w:rPr>
                <w:rFonts w:ascii="Times New Roman" w:hAnsi="Times New Roman" w:cs="Times New Roman"/>
              </w:rPr>
              <w:t xml:space="preserve"> (1 kompl.)</w:t>
            </w:r>
            <w:r w:rsidR="00D52954" w:rsidRPr="00A930EA">
              <w:rPr>
                <w:rFonts w:ascii="Times New Roman" w:hAnsi="Times New Roman" w:cs="Times New Roman"/>
              </w:rPr>
              <w:t xml:space="preserve"> ir </w:t>
            </w:r>
            <w:r w:rsidR="00062BB9" w:rsidRPr="00A930EA">
              <w:rPr>
                <w:rFonts w:ascii="Times New Roman" w:hAnsi="Times New Roman" w:cs="Times New Roman"/>
              </w:rPr>
              <w:t>vienvie</w:t>
            </w:r>
            <w:r w:rsidR="006D0F61" w:rsidRPr="00A930EA">
              <w:rPr>
                <w:rFonts w:ascii="Times New Roman" w:hAnsi="Times New Roman" w:cs="Times New Roman"/>
              </w:rPr>
              <w:t>tis</w:t>
            </w:r>
            <w:r w:rsidR="00062BB9" w:rsidRPr="00A930EA">
              <w:rPr>
                <w:rFonts w:ascii="Times New Roman" w:hAnsi="Times New Roman" w:cs="Times New Roman"/>
              </w:rPr>
              <w:t xml:space="preserve"> montavimo rėmeli</w:t>
            </w:r>
            <w:r w:rsidR="00D52954" w:rsidRPr="00A930EA">
              <w:rPr>
                <w:rFonts w:ascii="Times New Roman" w:hAnsi="Times New Roman" w:cs="Times New Roman"/>
              </w:rPr>
              <w:t>s</w:t>
            </w:r>
            <w:r w:rsidR="003A5C37" w:rsidRPr="00A930EA">
              <w:rPr>
                <w:rFonts w:ascii="Times New Roman" w:hAnsi="Times New Roman" w:cs="Times New Roman"/>
              </w:rPr>
              <w:t xml:space="preserve"> (1 vnt.)</w:t>
            </w:r>
            <w:r w:rsidR="00062BB9" w:rsidRPr="00A930EA">
              <w:rPr>
                <w:rFonts w:ascii="Times New Roman" w:hAnsi="Times New Roman" w:cs="Times New Roman"/>
              </w:rPr>
              <w:t xml:space="preserve">. </w:t>
            </w:r>
          </w:p>
          <w:p w14:paraId="6C27D094" w14:textId="186EDB66" w:rsidR="00062BB9" w:rsidRPr="00A930EA" w:rsidRDefault="00401EB6" w:rsidP="00062BB9">
            <w:pPr>
              <w:pStyle w:val="BodyText"/>
              <w:spacing w:after="0" w:line="240" w:lineRule="auto"/>
              <w:rPr>
                <w:rFonts w:ascii="Times New Roman" w:hAnsi="Times New Roman" w:cs="Times New Roman"/>
              </w:rPr>
            </w:pPr>
            <w:r w:rsidRPr="00A930EA">
              <w:rPr>
                <w:rFonts w:ascii="Times New Roman" w:hAnsi="Times New Roman" w:cs="Times New Roman"/>
              </w:rPr>
              <w:t>a.3</w:t>
            </w:r>
            <w:r w:rsidR="00D52954" w:rsidRPr="00A930EA">
              <w:rPr>
                <w:rFonts w:ascii="Times New Roman" w:hAnsi="Times New Roman" w:cs="Times New Roman"/>
              </w:rPr>
              <w:t xml:space="preserve">) </w:t>
            </w:r>
            <w:r w:rsidR="00062BB9" w:rsidRPr="00A930EA">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sidRPr="00A930EA">
              <w:rPr>
                <w:rFonts w:ascii="Times New Roman" w:hAnsi="Times New Roman" w:cs="Times New Roman"/>
              </w:rPr>
              <w:t>.</w:t>
            </w:r>
          </w:p>
          <w:p w14:paraId="72E1EAAB" w14:textId="77777777" w:rsidR="00301D5C" w:rsidRPr="00A930EA" w:rsidRDefault="00301D5C" w:rsidP="00361EFC">
            <w:pPr>
              <w:jc w:val="both"/>
              <w:rPr>
                <w:b/>
                <w:bCs/>
              </w:rPr>
            </w:pPr>
          </w:p>
          <w:p w14:paraId="33465A28" w14:textId="5E04FB48" w:rsidR="00301D5C" w:rsidRPr="00A930EA" w:rsidRDefault="00BB4396" w:rsidP="00301D5C">
            <w:pPr>
              <w:jc w:val="both"/>
              <w:rPr>
                <w:b/>
                <w:bCs/>
              </w:rPr>
            </w:pPr>
            <w:r w:rsidRPr="00A930EA">
              <w:t>b</w:t>
            </w:r>
            <w:r w:rsidR="00D52954" w:rsidRPr="00A930EA">
              <w:t>)</w:t>
            </w:r>
            <w:r w:rsidR="00D52954" w:rsidRPr="00A930EA">
              <w:rPr>
                <w:b/>
                <w:bCs/>
              </w:rPr>
              <w:t xml:space="preserve"> </w:t>
            </w:r>
            <w:r w:rsidR="00301D5C" w:rsidRPr="00A930EA">
              <w:rPr>
                <w:b/>
                <w:bCs/>
              </w:rPr>
              <w:t>Reikalavimai, kurie nustatomi siekiant, kad projektas atitiktų reikšmingos žalos nedarymo principą:</w:t>
            </w:r>
          </w:p>
          <w:p w14:paraId="7723A8FF" w14:textId="3D5242D9" w:rsidR="00361EFC" w:rsidRPr="00A930EA" w:rsidRDefault="00BB4396" w:rsidP="00361EFC">
            <w:pPr>
              <w:jc w:val="both"/>
            </w:pPr>
            <w:r w:rsidRPr="00A930EA">
              <w:t>b</w:t>
            </w:r>
            <w:r w:rsidR="00D52954" w:rsidRPr="00A930EA">
              <w:t>.1</w:t>
            </w:r>
            <w:r w:rsidR="00361EFC" w:rsidRPr="00A930EA">
              <w:t>) Prekė turi būti paženklinta CE ženklu</w:t>
            </w:r>
            <w:r w:rsidRPr="00A930EA">
              <w:t>.</w:t>
            </w:r>
          </w:p>
          <w:p w14:paraId="4D652955" w14:textId="17DB47F7" w:rsidR="00361EFC" w:rsidRPr="00A930EA" w:rsidRDefault="00BB4396" w:rsidP="00361EFC">
            <w:pPr>
              <w:jc w:val="both"/>
              <w:rPr>
                <w:rFonts w:eastAsia="Calibri"/>
                <w:iCs/>
              </w:rPr>
            </w:pPr>
            <w:r w:rsidRPr="00A930EA">
              <w:t>b</w:t>
            </w:r>
            <w:r w:rsidR="00D52954"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6970C0EC" w14:textId="77777777" w:rsidR="00D52954" w:rsidRPr="00A930EA" w:rsidRDefault="00D52954" w:rsidP="00361EFC">
            <w:pPr>
              <w:jc w:val="both"/>
            </w:pPr>
          </w:p>
          <w:p w14:paraId="6405D5A6" w14:textId="78A9D178" w:rsidR="00F7408A" w:rsidRPr="00A930EA" w:rsidRDefault="00361EFC" w:rsidP="00062BB9">
            <w:pPr>
              <w:pStyle w:val="BodyText"/>
              <w:spacing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w:t>
            </w:r>
            <w:r w:rsidR="00BB4396" w:rsidRPr="00A930EA">
              <w:rPr>
                <w:rFonts w:ascii="Times New Roman" w:hAnsi="Times New Roman" w:cs="Times New Roman"/>
                <w:b/>
                <w:bCs/>
                <w:color w:val="EE0000"/>
              </w:rPr>
              <w:t>a.2</w:t>
            </w:r>
            <w:r w:rsidR="00D52954" w:rsidRPr="00A930EA">
              <w:rPr>
                <w:rFonts w:ascii="Times New Roman" w:hAnsi="Times New Roman" w:cs="Times New Roman"/>
                <w:b/>
                <w:bCs/>
                <w:color w:val="EE0000"/>
              </w:rPr>
              <w:t xml:space="preserve"> ir </w:t>
            </w:r>
            <w:r w:rsidR="00BB4396" w:rsidRPr="00A930EA">
              <w:rPr>
                <w:rFonts w:ascii="Times New Roman" w:hAnsi="Times New Roman" w:cs="Times New Roman"/>
                <w:b/>
                <w:bCs/>
                <w:color w:val="EE0000"/>
              </w:rPr>
              <w:t>b</w:t>
            </w:r>
            <w:r w:rsidRPr="00A930EA">
              <w:rPr>
                <w:rFonts w:ascii="Times New Roman" w:hAnsi="Times New Roman" w:cs="Times New Roman"/>
                <w:b/>
                <w:bCs/>
                <w:color w:val="EE0000"/>
              </w:rPr>
              <w:t xml:space="preserve">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4EE21FF0" w14:textId="77777777" w:rsidR="00DE191B" w:rsidRPr="00A930EA" w:rsidRDefault="00DE191B" w:rsidP="00B754BF">
            <w:pPr>
              <w:pStyle w:val="BodyText"/>
              <w:spacing w:after="0" w:line="240" w:lineRule="auto"/>
              <w:rPr>
                <w:rFonts w:ascii="Times New Roman" w:hAnsi="Times New Roman" w:cs="Times New Roman"/>
                <w:szCs w:val="24"/>
              </w:rPr>
            </w:pPr>
          </w:p>
        </w:tc>
        <w:tc>
          <w:tcPr>
            <w:tcW w:w="3685" w:type="dxa"/>
          </w:tcPr>
          <w:p w14:paraId="53F023D6" w14:textId="0BB6F4FF" w:rsidR="00B754BF" w:rsidRPr="00A930EA" w:rsidRDefault="00B754BF" w:rsidP="00B754BF">
            <w:pPr>
              <w:pStyle w:val="BodyText"/>
              <w:spacing w:after="0" w:line="240" w:lineRule="auto"/>
              <w:jc w:val="center"/>
              <w:rPr>
                <w:rFonts w:ascii="Times New Roman" w:hAnsi="Times New Roman" w:cs="Times New Roman"/>
                <w:sz w:val="20"/>
                <w:szCs w:val="20"/>
              </w:rPr>
            </w:pPr>
          </w:p>
        </w:tc>
      </w:tr>
      <w:tr w:rsidR="00284FA4" w:rsidRPr="00A930EA" w14:paraId="321D2771" w14:textId="77777777" w:rsidTr="00C66FA3">
        <w:trPr>
          <w:tblHeader/>
        </w:trPr>
        <w:tc>
          <w:tcPr>
            <w:tcW w:w="1042" w:type="dxa"/>
          </w:tcPr>
          <w:p w14:paraId="10337290" w14:textId="4E27F148" w:rsidR="00284FA4" w:rsidRPr="00A930EA" w:rsidRDefault="001E5201" w:rsidP="00C66FA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2.6</w:t>
            </w:r>
            <w:r w:rsidR="00CC08DA" w:rsidRPr="00A930EA">
              <w:rPr>
                <w:rFonts w:ascii="Times New Roman" w:hAnsi="Times New Roman" w:cs="Times New Roman"/>
                <w:szCs w:val="24"/>
              </w:rPr>
              <w:t>.</w:t>
            </w:r>
          </w:p>
        </w:tc>
        <w:tc>
          <w:tcPr>
            <w:tcW w:w="6330" w:type="dxa"/>
          </w:tcPr>
          <w:p w14:paraId="35217390" w14:textId="72C77B61" w:rsidR="00284FA4" w:rsidRPr="00A930EA" w:rsidRDefault="000743F6" w:rsidP="00C66FA3">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Išmanusis b</w:t>
            </w:r>
            <w:r w:rsidR="001E5201" w:rsidRPr="00A930EA">
              <w:rPr>
                <w:rFonts w:ascii="Times New Roman" w:hAnsi="Times New Roman" w:cs="Times New Roman"/>
                <w:b/>
                <w:bCs/>
                <w:szCs w:val="24"/>
              </w:rPr>
              <w:t xml:space="preserve">ūvio </w:t>
            </w:r>
            <w:r w:rsidR="00EF4B12" w:rsidRPr="00A930EA">
              <w:rPr>
                <w:rFonts w:ascii="Times New Roman" w:hAnsi="Times New Roman" w:cs="Times New Roman"/>
                <w:b/>
                <w:bCs/>
                <w:szCs w:val="24"/>
              </w:rPr>
              <w:t xml:space="preserve">(judesio) </w:t>
            </w:r>
            <w:r w:rsidR="001E5201" w:rsidRPr="00A930EA">
              <w:rPr>
                <w:rFonts w:ascii="Times New Roman" w:hAnsi="Times New Roman" w:cs="Times New Roman"/>
                <w:b/>
                <w:bCs/>
                <w:szCs w:val="24"/>
              </w:rPr>
              <w:t>jutiklis</w:t>
            </w:r>
            <w:r w:rsidR="008C01B0" w:rsidRPr="00A930EA">
              <w:rPr>
                <w:rFonts w:ascii="Times New Roman" w:hAnsi="Times New Roman" w:cs="Times New Roman"/>
                <w:b/>
                <w:bCs/>
                <w:szCs w:val="24"/>
              </w:rPr>
              <w:t xml:space="preserve"> </w:t>
            </w:r>
            <w:r w:rsidR="00DB70A9" w:rsidRPr="00A930EA">
              <w:rPr>
                <w:rFonts w:ascii="Times New Roman" w:hAnsi="Times New Roman" w:cs="Times New Roman"/>
                <w:b/>
                <w:bCs/>
                <w:szCs w:val="24"/>
              </w:rPr>
              <w:t>su aplinkos apšviestumo matavimu ir valdiklis</w:t>
            </w:r>
            <w:r w:rsidR="00304E30" w:rsidRPr="00A930EA">
              <w:rPr>
                <w:rFonts w:ascii="Times New Roman" w:hAnsi="Times New Roman" w:cs="Times New Roman"/>
                <w:b/>
                <w:bCs/>
                <w:szCs w:val="24"/>
              </w:rPr>
              <w:t xml:space="preserve"> su priedais</w:t>
            </w:r>
            <w:r w:rsidR="008C01B0" w:rsidRPr="00A930EA">
              <w:rPr>
                <w:rFonts w:ascii="Times New Roman" w:hAnsi="Times New Roman" w:cs="Times New Roman"/>
                <w:b/>
                <w:bCs/>
                <w:szCs w:val="24"/>
              </w:rPr>
              <w:t xml:space="preserve">, </w:t>
            </w:r>
            <w:r w:rsidR="0046467A" w:rsidRPr="00A930EA">
              <w:rPr>
                <w:rFonts w:ascii="Times New Roman" w:hAnsi="Times New Roman" w:cs="Times New Roman"/>
                <w:b/>
                <w:bCs/>
                <w:szCs w:val="24"/>
              </w:rPr>
              <w:t xml:space="preserve">2 </w:t>
            </w:r>
            <w:r w:rsidR="006B23CF" w:rsidRPr="00A930EA">
              <w:rPr>
                <w:rFonts w:ascii="Times New Roman" w:hAnsi="Times New Roman" w:cs="Times New Roman"/>
                <w:b/>
                <w:bCs/>
                <w:szCs w:val="24"/>
              </w:rPr>
              <w:t>rinkiniai</w:t>
            </w:r>
            <w:r w:rsidR="008C01B0" w:rsidRPr="00A930EA">
              <w:rPr>
                <w:rFonts w:ascii="Times New Roman" w:hAnsi="Times New Roman" w:cs="Times New Roman"/>
                <w:b/>
                <w:bCs/>
                <w:szCs w:val="24"/>
              </w:rPr>
              <w:t>.</w:t>
            </w:r>
          </w:p>
          <w:p w14:paraId="1FACD084" w14:textId="1D59D89C" w:rsidR="00204D86" w:rsidRPr="00A930EA" w:rsidRDefault="00204D86" w:rsidP="00204D86">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 xml:space="preserve">a) Viename </w:t>
            </w:r>
            <w:r w:rsidR="006B23CF" w:rsidRPr="00A930EA">
              <w:rPr>
                <w:rFonts w:ascii="Times New Roman" w:hAnsi="Times New Roman" w:cs="Times New Roman"/>
                <w:b/>
                <w:bCs/>
                <w:szCs w:val="24"/>
              </w:rPr>
              <w:t>rinkinyje</w:t>
            </w:r>
            <w:r w:rsidRPr="00A930EA">
              <w:rPr>
                <w:rFonts w:ascii="Times New Roman" w:hAnsi="Times New Roman" w:cs="Times New Roman"/>
                <w:b/>
                <w:bCs/>
                <w:szCs w:val="24"/>
              </w:rPr>
              <w:t xml:space="preserve"> turi būti:</w:t>
            </w:r>
          </w:p>
          <w:p w14:paraId="7C6BCB44" w14:textId="2879C0EC" w:rsidR="00D52954" w:rsidRPr="00A930EA" w:rsidRDefault="00204D86" w:rsidP="00062BB9">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Išmanusis būvio (judesio) jutiklis su aplinkos apšviestumo matavimu ir valdiklis (1 vnt.) </w:t>
            </w:r>
            <w:r w:rsidRPr="00A930EA">
              <w:rPr>
                <w:rFonts w:ascii="Times New Roman" w:hAnsi="Times New Roman" w:cs="Times New Roman"/>
                <w:b/>
                <w:bCs/>
                <w:szCs w:val="24"/>
              </w:rPr>
              <w:t>turi</w:t>
            </w:r>
            <w:r w:rsidRPr="00A930EA">
              <w:rPr>
                <w:rFonts w:ascii="Times New Roman" w:hAnsi="Times New Roman" w:cs="Times New Roman"/>
                <w:szCs w:val="24"/>
              </w:rPr>
              <w:t xml:space="preserve"> </w:t>
            </w:r>
            <w:r w:rsidR="0088424E" w:rsidRPr="00A930EA">
              <w:rPr>
                <w:rFonts w:ascii="Times New Roman" w:hAnsi="Times New Roman" w:cs="Times New Roman"/>
                <w:szCs w:val="24"/>
              </w:rPr>
              <w:t xml:space="preserve">valdyti </w:t>
            </w:r>
            <w:r w:rsidR="00BD2C9C" w:rsidRPr="00A930EA">
              <w:rPr>
                <w:rFonts w:ascii="Times New Roman" w:hAnsi="Times New Roman" w:cs="Times New Roman"/>
                <w:b/>
                <w:bCs/>
                <w:szCs w:val="24"/>
              </w:rPr>
              <w:t>vieną (arba daugiau)</w:t>
            </w:r>
            <w:r w:rsidR="0088424E" w:rsidRPr="00A930EA">
              <w:rPr>
                <w:rFonts w:ascii="Times New Roman" w:hAnsi="Times New Roman" w:cs="Times New Roman"/>
                <w:szCs w:val="24"/>
              </w:rPr>
              <w:t xml:space="preserve"> nepriklausom</w:t>
            </w:r>
            <w:r w:rsidR="00BD2C9C" w:rsidRPr="00A930EA">
              <w:rPr>
                <w:rFonts w:ascii="Times New Roman" w:hAnsi="Times New Roman" w:cs="Times New Roman"/>
                <w:szCs w:val="24"/>
              </w:rPr>
              <w:t>ą</w:t>
            </w:r>
            <w:r w:rsidR="0088424E" w:rsidRPr="00A930EA">
              <w:rPr>
                <w:rFonts w:ascii="Times New Roman" w:hAnsi="Times New Roman" w:cs="Times New Roman"/>
                <w:szCs w:val="24"/>
              </w:rPr>
              <w:t xml:space="preserve"> elektros grandin</w:t>
            </w:r>
            <w:r w:rsidR="00BD2C9C" w:rsidRPr="00A930EA">
              <w:rPr>
                <w:rFonts w:ascii="Times New Roman" w:hAnsi="Times New Roman" w:cs="Times New Roman"/>
                <w:szCs w:val="24"/>
              </w:rPr>
              <w:t>ę</w:t>
            </w:r>
            <w:r w:rsidR="0088424E" w:rsidRPr="00A930EA">
              <w:rPr>
                <w:rFonts w:ascii="Times New Roman" w:hAnsi="Times New Roman" w:cs="Times New Roman"/>
                <w:szCs w:val="24"/>
              </w:rPr>
              <w:t xml:space="preserve"> tiesioginiu būdu</w:t>
            </w:r>
            <w:r w:rsidR="00BD2C9C" w:rsidRPr="00A930EA">
              <w:rPr>
                <w:rFonts w:ascii="Times New Roman" w:hAnsi="Times New Roman" w:cs="Times New Roman"/>
                <w:szCs w:val="24"/>
              </w:rPr>
              <w:t>,</w:t>
            </w:r>
            <w:r w:rsidR="00E71380" w:rsidRPr="00A930EA">
              <w:rPr>
                <w:rFonts w:ascii="Times New Roman" w:hAnsi="Times New Roman" w:cs="Times New Roman"/>
                <w:szCs w:val="24"/>
              </w:rPr>
              <w:t xml:space="preserve"> </w:t>
            </w:r>
            <w:r w:rsidR="00846EFE" w:rsidRPr="00A930EA">
              <w:rPr>
                <w:rFonts w:ascii="Times New Roman" w:hAnsi="Times New Roman" w:cs="Times New Roman"/>
                <w:szCs w:val="24"/>
              </w:rPr>
              <w:t xml:space="preserve">nuotoliniu būdu per mobiliąją programėlę </w:t>
            </w:r>
            <w:r w:rsidR="00F64109" w:rsidRPr="00A930EA">
              <w:rPr>
                <w:rFonts w:ascii="Times New Roman" w:hAnsi="Times New Roman" w:cs="Times New Roman"/>
                <w:szCs w:val="24"/>
              </w:rPr>
              <w:t>ir</w:t>
            </w:r>
            <w:r w:rsidR="00846EFE" w:rsidRPr="00A930EA">
              <w:rPr>
                <w:rFonts w:ascii="Times New Roman" w:hAnsi="Times New Roman" w:cs="Times New Roman"/>
                <w:szCs w:val="24"/>
              </w:rPr>
              <w:t xml:space="preserve"> automatizacijos scenarijus. Skirtas montuoti į esamą elektros instaliaciją, kuri realizuota</w:t>
            </w:r>
            <w:r w:rsidR="00BD2C9C" w:rsidRPr="00A930EA">
              <w:rPr>
                <w:rFonts w:ascii="Times New Roman" w:hAnsi="Times New Roman" w:cs="Times New Roman"/>
                <w:szCs w:val="24"/>
              </w:rPr>
              <w:t xml:space="preserve"> </w:t>
            </w:r>
            <w:r w:rsidR="00846EFE" w:rsidRPr="00A930EA">
              <w:rPr>
                <w:rFonts w:ascii="Times New Roman" w:hAnsi="Times New Roman" w:cs="Times New Roman"/>
                <w:szCs w:val="24"/>
              </w:rPr>
              <w:t>fazinis (L), nulinis (N) ir valdymo laida</w:t>
            </w:r>
            <w:r w:rsidR="00BD2C9C" w:rsidRPr="00A930EA">
              <w:rPr>
                <w:rFonts w:ascii="Times New Roman" w:hAnsi="Times New Roman" w:cs="Times New Roman"/>
                <w:szCs w:val="24"/>
              </w:rPr>
              <w:t>s</w:t>
            </w:r>
            <w:r w:rsidR="00BC32EE" w:rsidRPr="00A930EA">
              <w:rPr>
                <w:rFonts w:ascii="Times New Roman" w:hAnsi="Times New Roman" w:cs="Times New Roman"/>
                <w:szCs w:val="24"/>
              </w:rPr>
              <w:t xml:space="preserve"> (</w:t>
            </w:r>
            <w:r w:rsidR="00B4697E" w:rsidRPr="00A930EA">
              <w:rPr>
                <w:rFonts w:ascii="Times New Roman" w:hAnsi="Times New Roman" w:cs="Times New Roman"/>
                <w:szCs w:val="24"/>
              </w:rPr>
              <w:t xml:space="preserve">išėjimai į </w:t>
            </w:r>
            <w:r w:rsidR="00BD2C9C" w:rsidRPr="00A930EA">
              <w:rPr>
                <w:rFonts w:ascii="Times New Roman" w:hAnsi="Times New Roman" w:cs="Times New Roman"/>
                <w:szCs w:val="24"/>
              </w:rPr>
              <w:t>apkrovą</w:t>
            </w:r>
            <w:r w:rsidR="00BC32EE" w:rsidRPr="00A930EA">
              <w:rPr>
                <w:rFonts w:ascii="Times New Roman" w:hAnsi="Times New Roman" w:cs="Times New Roman"/>
                <w:szCs w:val="24"/>
              </w:rPr>
              <w:t>)</w:t>
            </w:r>
            <w:r w:rsidR="00846EFE" w:rsidRPr="00A930EA">
              <w:rPr>
                <w:rFonts w:ascii="Times New Roman" w:hAnsi="Times New Roman" w:cs="Times New Roman"/>
                <w:szCs w:val="24"/>
              </w:rPr>
              <w:t>.</w:t>
            </w:r>
            <w:r w:rsidR="004D5B6D" w:rsidRPr="00A930EA">
              <w:rPr>
                <w:rFonts w:ascii="Times New Roman" w:hAnsi="Times New Roman" w:cs="Times New Roman"/>
                <w:szCs w:val="24"/>
              </w:rPr>
              <w:t xml:space="preserve"> </w:t>
            </w:r>
            <w:r w:rsidR="00BD2C9C" w:rsidRPr="00A930EA">
              <w:rPr>
                <w:rFonts w:ascii="Times New Roman" w:hAnsi="Times New Roman" w:cs="Times New Roman"/>
                <w:szCs w:val="24"/>
              </w:rPr>
              <w:t>K</w:t>
            </w:r>
            <w:r w:rsidR="004D5B6D" w:rsidRPr="00A930EA">
              <w:rPr>
                <w:rFonts w:ascii="Times New Roman" w:hAnsi="Times New Roman" w:cs="Times New Roman"/>
                <w:szCs w:val="24"/>
              </w:rPr>
              <w:t xml:space="preserve">analas veikia kaip nepriklausomas </w:t>
            </w:r>
            <w:r w:rsidR="00DB4C36" w:rsidRPr="00A930EA">
              <w:rPr>
                <w:rFonts w:ascii="Times New Roman" w:hAnsi="Times New Roman" w:cs="Times New Roman"/>
                <w:szCs w:val="24"/>
              </w:rPr>
              <w:t>įjungimo</w:t>
            </w:r>
            <w:r w:rsidR="00CE0C93" w:rsidRPr="00A930EA">
              <w:rPr>
                <w:rFonts w:ascii="Times New Roman" w:hAnsi="Times New Roman" w:cs="Times New Roman"/>
                <w:szCs w:val="24"/>
              </w:rPr>
              <w:t>-išjungimo</w:t>
            </w:r>
            <w:r w:rsidR="004D5B6D" w:rsidRPr="00A930EA">
              <w:rPr>
                <w:rFonts w:ascii="Times New Roman" w:hAnsi="Times New Roman" w:cs="Times New Roman"/>
                <w:szCs w:val="24"/>
              </w:rPr>
              <w:t xml:space="preserve"> relinis </w:t>
            </w:r>
            <w:r w:rsidR="00CE0C93" w:rsidRPr="00A930EA">
              <w:rPr>
                <w:rFonts w:ascii="Times New Roman" w:hAnsi="Times New Roman" w:cs="Times New Roman"/>
                <w:b/>
                <w:bCs/>
                <w:szCs w:val="24"/>
              </w:rPr>
              <w:t>arba lygiavertis</w:t>
            </w:r>
            <w:r w:rsidR="00CE0C93" w:rsidRPr="00A930EA">
              <w:rPr>
                <w:rFonts w:ascii="Times New Roman" w:hAnsi="Times New Roman" w:cs="Times New Roman"/>
                <w:szCs w:val="24"/>
              </w:rPr>
              <w:t xml:space="preserve"> </w:t>
            </w:r>
            <w:r w:rsidR="004D5B6D" w:rsidRPr="00A930EA">
              <w:rPr>
                <w:rFonts w:ascii="Times New Roman" w:hAnsi="Times New Roman" w:cs="Times New Roman"/>
                <w:szCs w:val="24"/>
              </w:rPr>
              <w:t>išėjimas</w:t>
            </w:r>
            <w:r w:rsidR="00CE0C93" w:rsidRPr="00A930EA">
              <w:rPr>
                <w:rFonts w:ascii="Times New Roman" w:hAnsi="Times New Roman" w:cs="Times New Roman"/>
                <w:szCs w:val="24"/>
              </w:rPr>
              <w:t xml:space="preserve"> </w:t>
            </w:r>
            <w:r w:rsidR="00DB4C36" w:rsidRPr="00A930EA">
              <w:rPr>
                <w:rFonts w:ascii="Times New Roman" w:hAnsi="Times New Roman" w:cs="Times New Roman"/>
                <w:szCs w:val="24"/>
              </w:rPr>
              <w:t>valdymui</w:t>
            </w:r>
            <w:r w:rsidR="005F48C6" w:rsidRPr="00A930EA">
              <w:rPr>
                <w:rFonts w:ascii="Times New Roman" w:hAnsi="Times New Roman" w:cs="Times New Roman"/>
                <w:szCs w:val="24"/>
              </w:rPr>
              <w:t xml:space="preserve">, skirtas tiesiogiai valdyti </w:t>
            </w:r>
            <w:r w:rsidR="00365330" w:rsidRPr="00A930EA">
              <w:rPr>
                <w:rFonts w:ascii="Times New Roman" w:hAnsi="Times New Roman" w:cs="Times New Roman"/>
                <w:szCs w:val="24"/>
              </w:rPr>
              <w:t xml:space="preserve">kintamos elektros </w:t>
            </w:r>
            <w:r w:rsidR="005F48C6" w:rsidRPr="00A930EA">
              <w:rPr>
                <w:rFonts w:ascii="Times New Roman" w:hAnsi="Times New Roman" w:cs="Times New Roman"/>
                <w:szCs w:val="24"/>
              </w:rPr>
              <w:t xml:space="preserve">grandinę 230 V </w:t>
            </w:r>
            <w:r w:rsidR="00F759D4" w:rsidRPr="00A930EA">
              <w:rPr>
                <w:rFonts w:ascii="Times New Roman" w:hAnsi="Times New Roman" w:cs="Times New Roman"/>
                <w:b/>
                <w:bCs/>
                <w:szCs w:val="24"/>
              </w:rPr>
              <w:t>/</w:t>
            </w:r>
            <w:r w:rsidR="005F48C6" w:rsidRPr="00A930EA">
              <w:rPr>
                <w:rFonts w:ascii="Times New Roman" w:hAnsi="Times New Roman" w:cs="Times New Roman"/>
                <w:szCs w:val="24"/>
              </w:rPr>
              <w:t xml:space="preserve"> </w:t>
            </w:r>
            <w:r w:rsidR="00365330" w:rsidRPr="00A930EA">
              <w:rPr>
                <w:rFonts w:ascii="Times New Roman" w:hAnsi="Times New Roman" w:cs="Times New Roman"/>
                <w:szCs w:val="24"/>
              </w:rPr>
              <w:t xml:space="preserve">50 Hz </w:t>
            </w:r>
            <w:r w:rsidR="007337DA" w:rsidRPr="00A930EA">
              <w:rPr>
                <w:rFonts w:ascii="Times New Roman" w:hAnsi="Times New Roman" w:cs="Times New Roman"/>
                <w:b/>
                <w:bCs/>
                <w:szCs w:val="24"/>
              </w:rPr>
              <w:t>(</w:t>
            </w:r>
            <w:r w:rsidR="00365330" w:rsidRPr="00A930EA">
              <w:rPr>
                <w:rFonts w:ascii="Times New Roman" w:hAnsi="Times New Roman" w:cs="Times New Roman"/>
                <w:b/>
                <w:bCs/>
                <w:szCs w:val="24"/>
              </w:rPr>
              <w:t>galima paklaida ± 10 %)</w:t>
            </w:r>
            <w:r w:rsidR="00365330" w:rsidRPr="00A930EA">
              <w:rPr>
                <w:rFonts w:ascii="Times New Roman" w:hAnsi="Times New Roman" w:cs="Times New Roman"/>
                <w:szCs w:val="24"/>
              </w:rPr>
              <w:t xml:space="preserve"> </w:t>
            </w:r>
            <w:r w:rsidR="005F48C6" w:rsidRPr="00A930EA">
              <w:rPr>
                <w:rFonts w:ascii="Times New Roman" w:hAnsi="Times New Roman" w:cs="Times New Roman"/>
                <w:szCs w:val="24"/>
              </w:rPr>
              <w:t xml:space="preserve">tinklo įtampos, </w:t>
            </w:r>
            <w:r w:rsidR="005F48C6" w:rsidRPr="00A930EA">
              <w:rPr>
                <w:rFonts w:ascii="Times New Roman" w:hAnsi="Times New Roman" w:cs="Times New Roman"/>
                <w:b/>
                <w:bCs/>
                <w:szCs w:val="24"/>
              </w:rPr>
              <w:t>ne mažiau kaip</w:t>
            </w:r>
            <w:r w:rsidR="005F48C6" w:rsidRPr="00A930EA">
              <w:rPr>
                <w:rFonts w:ascii="Times New Roman" w:hAnsi="Times New Roman" w:cs="Times New Roman"/>
                <w:szCs w:val="24"/>
              </w:rPr>
              <w:t xml:space="preserve"> 10 A srovės. </w:t>
            </w:r>
            <w:r w:rsidR="00655A75" w:rsidRPr="00A930EA">
              <w:rPr>
                <w:rFonts w:ascii="Times New Roman" w:hAnsi="Times New Roman" w:cs="Times New Roman"/>
                <w:szCs w:val="24"/>
              </w:rPr>
              <w:t>Būvio (judesio) nu</w:t>
            </w:r>
            <w:r w:rsidR="00293902" w:rsidRPr="00A930EA">
              <w:rPr>
                <w:rFonts w:ascii="Times New Roman" w:hAnsi="Times New Roman" w:cs="Times New Roman"/>
                <w:szCs w:val="24"/>
              </w:rPr>
              <w:t>statymo jutikli</w:t>
            </w:r>
            <w:r w:rsidR="00D942AD" w:rsidRPr="00A930EA">
              <w:rPr>
                <w:rFonts w:ascii="Times New Roman" w:hAnsi="Times New Roman" w:cs="Times New Roman"/>
                <w:szCs w:val="24"/>
              </w:rPr>
              <w:t xml:space="preserve">o aptikimo metodas pasyvus infraraudonųjų spindulių (angl. PIR) jutiklis </w:t>
            </w:r>
            <w:r w:rsidR="00D942AD" w:rsidRPr="00A930EA">
              <w:rPr>
                <w:rFonts w:ascii="Times New Roman" w:hAnsi="Times New Roman" w:cs="Times New Roman"/>
                <w:b/>
                <w:bCs/>
                <w:szCs w:val="24"/>
              </w:rPr>
              <w:t>arba lygiavertis</w:t>
            </w:r>
            <w:r w:rsidR="00D942AD" w:rsidRPr="00A930EA">
              <w:rPr>
                <w:rFonts w:ascii="Times New Roman" w:hAnsi="Times New Roman" w:cs="Times New Roman"/>
                <w:szCs w:val="24"/>
              </w:rPr>
              <w:t>, aptikimo zon</w:t>
            </w:r>
            <w:r w:rsidR="00DF6BD0" w:rsidRPr="00A930EA">
              <w:rPr>
                <w:rFonts w:ascii="Times New Roman" w:hAnsi="Times New Roman" w:cs="Times New Roman"/>
                <w:szCs w:val="24"/>
              </w:rPr>
              <w:t xml:space="preserve">a </w:t>
            </w:r>
            <w:r w:rsidR="005C6C7D" w:rsidRPr="00A930EA">
              <w:rPr>
                <w:rFonts w:ascii="Times New Roman" w:hAnsi="Times New Roman" w:cs="Times New Roman"/>
                <w:b/>
                <w:bCs/>
                <w:szCs w:val="24"/>
              </w:rPr>
              <w:t>ne mažesnė kaip</w:t>
            </w:r>
            <w:r w:rsidR="005C6C7D" w:rsidRPr="00A930EA">
              <w:rPr>
                <w:rFonts w:ascii="Times New Roman" w:hAnsi="Times New Roman" w:cs="Times New Roman"/>
                <w:szCs w:val="24"/>
              </w:rPr>
              <w:t xml:space="preserve"> </w:t>
            </w:r>
            <w:r w:rsidR="00D942AD" w:rsidRPr="00A930EA">
              <w:rPr>
                <w:rFonts w:ascii="Times New Roman" w:hAnsi="Times New Roman" w:cs="Times New Roman"/>
                <w:szCs w:val="24"/>
              </w:rPr>
              <w:t xml:space="preserve">iki </w:t>
            </w:r>
            <w:r w:rsidR="005A0475" w:rsidRPr="00A930EA">
              <w:rPr>
                <w:rFonts w:ascii="Times New Roman" w:hAnsi="Times New Roman" w:cs="Times New Roman"/>
                <w:szCs w:val="24"/>
              </w:rPr>
              <w:t>30</w:t>
            </w:r>
            <w:r w:rsidR="00D942AD" w:rsidRPr="00A930EA">
              <w:rPr>
                <w:rFonts w:ascii="Times New Roman" w:hAnsi="Times New Roman" w:cs="Times New Roman"/>
                <w:szCs w:val="24"/>
              </w:rPr>
              <w:t xml:space="preserve"> metrų </w:t>
            </w:r>
            <w:r w:rsidR="007337DA" w:rsidRPr="00A930EA">
              <w:rPr>
                <w:rFonts w:ascii="Times New Roman" w:hAnsi="Times New Roman" w:cs="Times New Roman"/>
                <w:szCs w:val="24"/>
              </w:rPr>
              <w:t xml:space="preserve">ne mažesniu kaip </w:t>
            </w:r>
            <w:r w:rsidR="00DF6BD0" w:rsidRPr="00A930EA">
              <w:rPr>
                <w:rFonts w:ascii="Times New Roman" w:hAnsi="Times New Roman" w:cs="Times New Roman"/>
                <w:szCs w:val="24"/>
              </w:rPr>
              <w:t xml:space="preserve">180° kampu </w:t>
            </w:r>
            <w:r w:rsidR="00D942AD" w:rsidRPr="00A930EA">
              <w:rPr>
                <w:rFonts w:ascii="Times New Roman" w:hAnsi="Times New Roman" w:cs="Times New Roman"/>
                <w:szCs w:val="24"/>
              </w:rPr>
              <w:t xml:space="preserve">(montuojant </w:t>
            </w:r>
            <w:r w:rsidR="005A0475" w:rsidRPr="00A930EA">
              <w:rPr>
                <w:rFonts w:ascii="Times New Roman" w:hAnsi="Times New Roman" w:cs="Times New Roman"/>
                <w:szCs w:val="24"/>
              </w:rPr>
              <w:t>2</w:t>
            </w:r>
            <w:r w:rsidR="00DF6BD0" w:rsidRPr="00A930EA">
              <w:rPr>
                <w:rFonts w:ascii="Times New Roman" w:hAnsi="Times New Roman" w:cs="Times New Roman"/>
                <w:szCs w:val="24"/>
              </w:rPr>
              <w:t xml:space="preserve">,2 </w:t>
            </w:r>
            <w:r w:rsidR="009D0BC4" w:rsidRPr="00A930EA">
              <w:rPr>
                <w:rFonts w:ascii="Times New Roman" w:hAnsi="Times New Roman" w:cs="Times New Roman"/>
                <w:szCs w:val="24"/>
              </w:rPr>
              <w:t xml:space="preserve">m. </w:t>
            </w:r>
            <w:r w:rsidR="00DF6BD0" w:rsidRPr="00A930EA">
              <w:rPr>
                <w:rFonts w:ascii="Times New Roman" w:hAnsi="Times New Roman" w:cs="Times New Roman"/>
                <w:szCs w:val="24"/>
              </w:rPr>
              <w:t>(standartiniame)</w:t>
            </w:r>
            <w:r w:rsidR="00D942AD" w:rsidRPr="00A930EA">
              <w:rPr>
                <w:rFonts w:ascii="Times New Roman" w:hAnsi="Times New Roman" w:cs="Times New Roman"/>
                <w:szCs w:val="24"/>
              </w:rPr>
              <w:t xml:space="preserve"> aukštyje)</w:t>
            </w:r>
            <w:r w:rsidR="00DB70A9" w:rsidRPr="00A930EA">
              <w:rPr>
                <w:rFonts w:ascii="Times New Roman" w:hAnsi="Times New Roman" w:cs="Times New Roman"/>
                <w:szCs w:val="24"/>
              </w:rPr>
              <w:t xml:space="preserve">. Aplinkos </w:t>
            </w:r>
            <w:r w:rsidR="002E76B1" w:rsidRPr="00A930EA">
              <w:rPr>
                <w:rFonts w:ascii="Times New Roman" w:hAnsi="Times New Roman" w:cs="Times New Roman"/>
                <w:szCs w:val="24"/>
              </w:rPr>
              <w:t xml:space="preserve">apšviestumo matavimas </w:t>
            </w:r>
            <w:r w:rsidR="002E76B1" w:rsidRPr="00A930EA">
              <w:rPr>
                <w:rFonts w:ascii="Times New Roman" w:hAnsi="Times New Roman" w:cs="Times New Roman"/>
                <w:b/>
                <w:bCs/>
                <w:szCs w:val="24"/>
              </w:rPr>
              <w:t>ne mažiau kaip</w:t>
            </w:r>
            <w:r w:rsidR="002E76B1" w:rsidRPr="00A930EA">
              <w:rPr>
                <w:rFonts w:ascii="Times New Roman" w:hAnsi="Times New Roman" w:cs="Times New Roman"/>
                <w:szCs w:val="24"/>
              </w:rPr>
              <w:t xml:space="preserve"> nuo 5 iki 1000 lx.</w:t>
            </w:r>
            <w:r w:rsidR="00071492" w:rsidRPr="00A930EA">
              <w:rPr>
                <w:rFonts w:ascii="Times New Roman" w:hAnsi="Times New Roman" w:cs="Times New Roman"/>
                <w:szCs w:val="24"/>
              </w:rPr>
              <w:t xml:space="preserve"> Montavimas turi būti suderinamas su DIN 49073 </w:t>
            </w:r>
            <w:r w:rsidR="00071492" w:rsidRPr="00A930EA">
              <w:rPr>
                <w:rFonts w:ascii="Times New Roman" w:hAnsi="Times New Roman" w:cs="Times New Roman"/>
                <w:b/>
                <w:bCs/>
                <w:szCs w:val="24"/>
              </w:rPr>
              <w:t>arba lygiaverčiu</w:t>
            </w:r>
            <w:r w:rsidR="00071492" w:rsidRPr="00A930EA">
              <w:rPr>
                <w:rFonts w:ascii="Times New Roman" w:hAnsi="Times New Roman" w:cs="Times New Roman"/>
                <w:szCs w:val="24"/>
              </w:rPr>
              <w:t xml:space="preserve"> standartu </w:t>
            </w:r>
            <w:r w:rsidR="00071492" w:rsidRPr="00A45D65">
              <w:rPr>
                <w:rFonts w:ascii="Times New Roman" w:hAnsi="Times New Roman" w:cs="Times New Roman"/>
                <w:szCs w:val="24"/>
              </w:rPr>
              <w:t>(</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00071492" w:rsidRPr="00A45D65">
              <w:rPr>
                <w:rFonts w:ascii="Times New Roman" w:hAnsi="Times New Roman" w:cs="Times New Roman"/>
                <w:szCs w:val="24"/>
              </w:rPr>
              <w:t xml:space="preserve">montuojamas į standartinę įtinkinę elektros įrenginių montavimo dėžutę </w:t>
            </w:r>
            <w:r w:rsidR="00071492" w:rsidRPr="00A45D65">
              <w:rPr>
                <w:rFonts w:ascii="Times New Roman" w:hAnsi="Times New Roman" w:cs="Times New Roman"/>
                <w:b/>
                <w:bCs/>
                <w:szCs w:val="24"/>
              </w:rPr>
              <w:t>ne didesnę kaip</w:t>
            </w:r>
            <w:r w:rsidR="007337DA" w:rsidRPr="00A45D65">
              <w:rPr>
                <w:rFonts w:ascii="Times New Roman" w:hAnsi="Times New Roman" w:cs="Times New Roman"/>
                <w:szCs w:val="24"/>
              </w:rPr>
              <w:t>:</w:t>
            </w:r>
            <w:r w:rsidR="00071492" w:rsidRPr="00A45D65">
              <w:rPr>
                <w:rFonts w:ascii="Times New Roman" w:hAnsi="Times New Roman" w:cs="Times New Roman"/>
                <w:szCs w:val="24"/>
              </w:rPr>
              <w:t xml:space="preserve"> 6</w:t>
            </w:r>
            <w:r w:rsidR="00A07424" w:rsidRPr="00A45D65">
              <w:rPr>
                <w:rFonts w:ascii="Times New Roman" w:hAnsi="Times New Roman" w:cs="Times New Roman"/>
                <w:szCs w:val="24"/>
              </w:rPr>
              <w:t>6</w:t>
            </w:r>
            <w:r w:rsidR="00071492" w:rsidRPr="00A45D65">
              <w:rPr>
                <w:rFonts w:ascii="Times New Roman" w:hAnsi="Times New Roman" w:cs="Times New Roman"/>
                <w:szCs w:val="24"/>
              </w:rPr>
              <w:t xml:space="preserve"> mm </w:t>
            </w:r>
            <w:r w:rsidR="00037DF7" w:rsidRPr="00A45D65">
              <w:rPr>
                <w:rFonts w:ascii="Times New Roman" w:hAnsi="Times New Roman" w:cs="Times New Roman"/>
                <w:szCs w:val="24"/>
              </w:rPr>
              <w:t xml:space="preserve">vidinio </w:t>
            </w:r>
            <w:r w:rsidR="00071492" w:rsidRPr="00A45D65">
              <w:rPr>
                <w:rFonts w:ascii="Times New Roman" w:hAnsi="Times New Roman" w:cs="Times New Roman"/>
                <w:szCs w:val="24"/>
              </w:rPr>
              <w:t>diametro ir 45 mm gylio).</w:t>
            </w:r>
            <w:r w:rsidR="000C4F65" w:rsidRPr="00A930EA">
              <w:rPr>
                <w:rFonts w:ascii="Times New Roman" w:hAnsi="Times New Roman" w:cs="Times New Roman"/>
                <w:szCs w:val="24"/>
              </w:rPr>
              <w:t xml:space="preserve"> Komunikacija turi būti realizuota belaidžio ryšio WiFi, Bluetooth Mesh </w:t>
            </w:r>
            <w:r w:rsidR="000C4F65" w:rsidRPr="00A930EA">
              <w:rPr>
                <w:rFonts w:ascii="Times New Roman" w:hAnsi="Times New Roman" w:cs="Times New Roman"/>
                <w:b/>
                <w:bCs/>
                <w:szCs w:val="24"/>
              </w:rPr>
              <w:t>arba lygiavertės</w:t>
            </w:r>
            <w:r w:rsidR="000C4F65" w:rsidRPr="00A930EA">
              <w:rPr>
                <w:rFonts w:ascii="Times New Roman" w:hAnsi="Times New Roman" w:cs="Times New Roman"/>
                <w:szCs w:val="24"/>
              </w:rPr>
              <w:t xml:space="preserve"> technologijos pagrindu.</w:t>
            </w:r>
            <w:r w:rsidR="00062BB9" w:rsidRPr="00A930EA">
              <w:rPr>
                <w:rFonts w:ascii="Times New Roman" w:hAnsi="Times New Roman" w:cs="Times New Roman"/>
                <w:szCs w:val="24"/>
              </w:rPr>
              <w:t xml:space="preserve"> </w:t>
            </w:r>
          </w:p>
          <w:p w14:paraId="494B6303" w14:textId="1BFF06C6" w:rsidR="00062BB9" w:rsidRPr="00A930EA" w:rsidRDefault="00204D86" w:rsidP="00062BB9">
            <w:pPr>
              <w:pStyle w:val="BodyText"/>
              <w:spacing w:after="0" w:line="240" w:lineRule="auto"/>
              <w:rPr>
                <w:rFonts w:ascii="Times New Roman" w:hAnsi="Times New Roman" w:cs="Times New Roman"/>
              </w:rPr>
            </w:pPr>
            <w:r w:rsidRPr="00A930EA">
              <w:rPr>
                <w:rFonts w:ascii="Times New Roman" w:hAnsi="Times New Roman" w:cs="Times New Roman"/>
              </w:rPr>
              <w:t>a.2</w:t>
            </w:r>
            <w:r w:rsidR="00D52954" w:rsidRPr="00A930EA">
              <w:rPr>
                <w:rFonts w:ascii="Times New Roman" w:hAnsi="Times New Roman" w:cs="Times New Roman"/>
              </w:rPr>
              <w:t xml:space="preserve">) </w:t>
            </w:r>
            <w:r w:rsidR="00062BB9" w:rsidRPr="00A930EA">
              <w:rPr>
                <w:rFonts w:ascii="Times New Roman" w:hAnsi="Times New Roman" w:cs="Times New Roman"/>
              </w:rPr>
              <w:t xml:space="preserve">Jei siūlomos sistemos </w:t>
            </w:r>
            <w:r w:rsidR="00617E83">
              <w:rPr>
                <w:rFonts w:ascii="Times New Roman" w:hAnsi="Times New Roman" w:cs="Times New Roman"/>
              </w:rPr>
              <w:t>jutikliui</w:t>
            </w:r>
            <w:r w:rsidR="00617E83" w:rsidRPr="00A930EA">
              <w:rPr>
                <w:rFonts w:ascii="Times New Roman" w:hAnsi="Times New Roman" w:cs="Times New Roman"/>
              </w:rPr>
              <w:t xml:space="preserve"> </w:t>
            </w:r>
            <w:r w:rsidR="00062BB9" w:rsidRPr="00A930EA">
              <w:rPr>
                <w:rFonts w:ascii="Times New Roman" w:hAnsi="Times New Roman" w:cs="Times New Roman"/>
              </w:rPr>
              <w:t xml:space="preserve">funkcionuoti reikalingas papildomas priedas (pvz. sistemos komponentas </w:t>
            </w:r>
            <w:r w:rsidR="004F4BC0">
              <w:rPr>
                <w:rFonts w:ascii="Times New Roman" w:hAnsi="Times New Roman" w:cs="Times New Roman"/>
              </w:rPr>
              <w:t>jutiklis</w:t>
            </w:r>
            <w:r w:rsidR="006567CC" w:rsidRPr="00A930EA">
              <w:rPr>
                <w:rFonts w:ascii="Times New Roman" w:hAnsi="Times New Roman" w:cs="Times New Roman"/>
              </w:rPr>
              <w:t xml:space="preserve"> </w:t>
            </w:r>
            <w:r w:rsidR="00062BB9" w:rsidRPr="00A930EA">
              <w:rPr>
                <w:rFonts w:ascii="Times New Roman" w:hAnsi="Times New Roman" w:cs="Times New Roman"/>
              </w:rPr>
              <w:t xml:space="preserve">yra sudarytas iš </w:t>
            </w:r>
            <w:r w:rsidR="00CA2D28">
              <w:rPr>
                <w:rFonts w:ascii="Times New Roman" w:hAnsi="Times New Roman" w:cs="Times New Roman"/>
              </w:rPr>
              <w:t>jutiklio</w:t>
            </w:r>
            <w:r w:rsidR="00062BB9" w:rsidRPr="00A930EA">
              <w:rPr>
                <w:rFonts w:ascii="Times New Roman" w:hAnsi="Times New Roman" w:cs="Times New Roman"/>
              </w:rPr>
              <w:t xml:space="preserve"> ir išmanaus valdiklio), pateikiama pilna komplektacija</w:t>
            </w:r>
            <w:r w:rsidR="006B23CF" w:rsidRPr="00A930EA">
              <w:rPr>
                <w:rFonts w:ascii="Times New Roman" w:hAnsi="Times New Roman" w:cs="Times New Roman"/>
              </w:rPr>
              <w:t>.</w:t>
            </w:r>
          </w:p>
          <w:p w14:paraId="14F478B9" w14:textId="77777777" w:rsidR="00301D5C" w:rsidRPr="00A930EA" w:rsidRDefault="00301D5C" w:rsidP="00361EFC">
            <w:pPr>
              <w:jc w:val="both"/>
              <w:rPr>
                <w:b/>
                <w:bCs/>
              </w:rPr>
            </w:pPr>
          </w:p>
          <w:p w14:paraId="0BE6F8E9" w14:textId="006180A4" w:rsidR="00301D5C" w:rsidRPr="00A930EA" w:rsidRDefault="00E261F5" w:rsidP="00301D5C">
            <w:pPr>
              <w:jc w:val="both"/>
              <w:rPr>
                <w:b/>
                <w:bCs/>
              </w:rPr>
            </w:pPr>
            <w:r w:rsidRPr="00A930EA">
              <w:t>b</w:t>
            </w:r>
            <w:r w:rsidR="00D52954" w:rsidRPr="00A930EA">
              <w:t>)</w:t>
            </w:r>
            <w:r w:rsidR="00D52954" w:rsidRPr="00A930EA">
              <w:rPr>
                <w:b/>
                <w:bCs/>
              </w:rPr>
              <w:t xml:space="preserve"> </w:t>
            </w:r>
            <w:r w:rsidR="00301D5C" w:rsidRPr="00A930EA">
              <w:rPr>
                <w:b/>
                <w:bCs/>
              </w:rPr>
              <w:t>Reikalavimai, kurie nustatomi siekiant, kad projektas atitiktų reikšmingos žalos nedarymo principą:</w:t>
            </w:r>
          </w:p>
          <w:p w14:paraId="368317FB" w14:textId="47C6DA8B" w:rsidR="00361EFC" w:rsidRPr="00A930EA" w:rsidRDefault="00E261F5" w:rsidP="00361EFC">
            <w:pPr>
              <w:jc w:val="both"/>
            </w:pPr>
            <w:r w:rsidRPr="00A930EA">
              <w:t>b</w:t>
            </w:r>
            <w:r w:rsidR="00D52954" w:rsidRPr="00A930EA">
              <w:t>.1</w:t>
            </w:r>
            <w:r w:rsidR="00361EFC" w:rsidRPr="00A930EA">
              <w:t>) Prekė turi būti paženklinta CE ženklu</w:t>
            </w:r>
            <w:r w:rsidRPr="00A930EA">
              <w:t>.</w:t>
            </w:r>
          </w:p>
          <w:p w14:paraId="38BB58EE" w14:textId="32BAED4D" w:rsidR="00361EFC" w:rsidRPr="00A930EA" w:rsidRDefault="00E261F5" w:rsidP="00361EFC">
            <w:pPr>
              <w:jc w:val="both"/>
              <w:rPr>
                <w:rFonts w:eastAsia="Calibri"/>
                <w:iCs/>
              </w:rPr>
            </w:pPr>
            <w:r w:rsidRPr="00A930EA">
              <w:t>b</w:t>
            </w:r>
            <w:r w:rsidR="00D52954" w:rsidRPr="00A930EA">
              <w:t>.2</w:t>
            </w:r>
            <w:r w:rsidR="00361EFC" w:rsidRPr="00A930EA">
              <w:t xml:space="preserve">) Prekė turi atitikti Direktyvą 2011/65/ES </w:t>
            </w:r>
            <w:r w:rsidR="00361EFC" w:rsidRPr="00A930EA">
              <w:rPr>
                <w:rFonts w:eastAsia="Calibri"/>
                <w:iCs/>
              </w:rPr>
              <w:t>dėl tam tikrų pavojingų medžiagų naudojimo elektros ir elektroninėje įrangoje apribojimo.</w:t>
            </w:r>
          </w:p>
          <w:p w14:paraId="036EB21D" w14:textId="77777777" w:rsidR="00D52954" w:rsidRPr="00A930EA" w:rsidRDefault="00D52954" w:rsidP="00361EFC">
            <w:pPr>
              <w:jc w:val="both"/>
            </w:pPr>
          </w:p>
          <w:p w14:paraId="20BEC499" w14:textId="062E82D7" w:rsidR="008C01B0" w:rsidRPr="00A930EA" w:rsidRDefault="004F538D" w:rsidP="00062BB9">
            <w:pPr>
              <w:pStyle w:val="BodyText"/>
              <w:spacing w:line="240" w:lineRule="auto"/>
              <w:rPr>
                <w:rFonts w:ascii="Times New Roman" w:hAnsi="Times New Roman" w:cs="Times New Roman"/>
                <w:szCs w:val="24"/>
              </w:rPr>
            </w:pPr>
            <w:r w:rsidRPr="00A930EA">
              <w:rPr>
                <w:rFonts w:ascii="Times New Roman" w:hAnsi="Times New Roman" w:cs="Times New Roman"/>
                <w:b/>
                <w:bCs/>
                <w:color w:val="EE0000"/>
              </w:rPr>
              <w:lastRenderedPageBreak/>
              <w:t>P</w:t>
            </w:r>
            <w:r w:rsidR="00361EFC" w:rsidRPr="00A930EA">
              <w:rPr>
                <w:rFonts w:ascii="Times New Roman" w:hAnsi="Times New Roman" w:cs="Times New Roman"/>
                <w:b/>
                <w:bCs/>
                <w:color w:val="EE0000"/>
              </w:rPr>
              <w:t xml:space="preserve">astaba </w:t>
            </w:r>
            <w:r w:rsidR="00E261F5" w:rsidRPr="00A930EA">
              <w:rPr>
                <w:rFonts w:ascii="Times New Roman" w:hAnsi="Times New Roman" w:cs="Times New Roman"/>
                <w:b/>
                <w:bCs/>
                <w:color w:val="EE0000"/>
              </w:rPr>
              <w:t>b</w:t>
            </w:r>
            <w:r w:rsidR="00361EFC" w:rsidRPr="00A930EA">
              <w:rPr>
                <w:rFonts w:ascii="Times New Roman" w:hAnsi="Times New Roman" w:cs="Times New Roman"/>
                <w:b/>
                <w:bCs/>
                <w:color w:val="EE0000"/>
              </w:rPr>
              <w:t xml:space="preserve"> </w:t>
            </w:r>
            <w:r w:rsidRPr="00A930EA">
              <w:rPr>
                <w:rFonts w:ascii="Times New Roman" w:hAnsi="Times New Roman" w:cs="Times New Roman"/>
                <w:b/>
                <w:bCs/>
                <w:color w:val="EE0000"/>
              </w:rPr>
              <w:t>punkt</w:t>
            </w:r>
            <w:r w:rsidR="00B86B99" w:rsidRPr="00A930EA">
              <w:rPr>
                <w:rFonts w:ascii="Times New Roman" w:hAnsi="Times New Roman" w:cs="Times New Roman"/>
                <w:b/>
                <w:bCs/>
                <w:color w:val="EE0000"/>
              </w:rPr>
              <w:t>ui</w:t>
            </w:r>
            <w:r w:rsidR="00361EFC" w:rsidRPr="00A930EA">
              <w:rPr>
                <w:rFonts w:ascii="Times New Roman" w:hAnsi="Times New Roman" w:cs="Times New Roman"/>
                <w:b/>
                <w:bCs/>
                <w:color w:val="EE0000"/>
              </w:rPr>
              <w:t xml:space="preserve">: </w:t>
            </w:r>
            <w:r w:rsidR="00361EFC"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5188E398" w14:textId="77777777" w:rsidR="00284FA4" w:rsidRPr="00A930EA" w:rsidRDefault="00284FA4" w:rsidP="00BC38D7">
            <w:pPr>
              <w:pStyle w:val="BodyText"/>
              <w:spacing w:after="0" w:line="240" w:lineRule="auto"/>
              <w:rPr>
                <w:rFonts w:ascii="Times New Roman" w:hAnsi="Times New Roman" w:cs="Times New Roman"/>
                <w:szCs w:val="24"/>
              </w:rPr>
            </w:pPr>
          </w:p>
        </w:tc>
        <w:tc>
          <w:tcPr>
            <w:tcW w:w="3685" w:type="dxa"/>
          </w:tcPr>
          <w:p w14:paraId="0B901909" w14:textId="40AB044D" w:rsidR="00BC38D7" w:rsidRPr="00A930EA" w:rsidRDefault="00BC38D7" w:rsidP="00BC38D7">
            <w:pPr>
              <w:pStyle w:val="BodyText"/>
              <w:spacing w:after="0" w:line="240" w:lineRule="auto"/>
              <w:jc w:val="center"/>
              <w:rPr>
                <w:rFonts w:ascii="Times New Roman" w:hAnsi="Times New Roman" w:cs="Times New Roman"/>
                <w:sz w:val="20"/>
                <w:szCs w:val="20"/>
              </w:rPr>
            </w:pPr>
          </w:p>
        </w:tc>
      </w:tr>
      <w:tr w:rsidR="00BC38D7" w:rsidRPr="00A930EA" w14:paraId="4A8E7769" w14:textId="77777777" w:rsidTr="00C66FA3">
        <w:trPr>
          <w:tblHeader/>
        </w:trPr>
        <w:tc>
          <w:tcPr>
            <w:tcW w:w="1042" w:type="dxa"/>
          </w:tcPr>
          <w:p w14:paraId="745FB84C" w14:textId="60449487" w:rsidR="00BC38D7" w:rsidRPr="00A930EA" w:rsidRDefault="00BC38D7" w:rsidP="00BC38D7">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t>2.7.</w:t>
            </w:r>
          </w:p>
        </w:tc>
        <w:tc>
          <w:tcPr>
            <w:tcW w:w="6330" w:type="dxa"/>
          </w:tcPr>
          <w:p w14:paraId="279043E7" w14:textId="7986B9E5" w:rsidR="00BC38D7" w:rsidRPr="00A930EA" w:rsidRDefault="00BC38D7" w:rsidP="00BC38D7">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Išmanusis elektros lizdas su suvartojamos energijos matavimu su priedais, 3 rinkiniai. </w:t>
            </w:r>
          </w:p>
          <w:p w14:paraId="4406E8B3" w14:textId="60EE94C6" w:rsidR="00BC38D7" w:rsidRPr="00A930EA" w:rsidRDefault="00BC38D7" w:rsidP="00BC38D7">
            <w:pPr>
              <w:pStyle w:val="BodyText"/>
              <w:spacing w:after="0" w:line="240" w:lineRule="auto"/>
              <w:rPr>
                <w:rFonts w:ascii="Times New Roman" w:hAnsi="Times New Roman" w:cs="Times New Roman"/>
                <w:i/>
                <w:iCs/>
                <w:szCs w:val="24"/>
              </w:rPr>
            </w:pPr>
            <w:r w:rsidRPr="00A930EA">
              <w:rPr>
                <w:rFonts w:ascii="Times New Roman" w:hAnsi="Times New Roman" w:cs="Times New Roman"/>
                <w:b/>
                <w:bCs/>
                <w:szCs w:val="24"/>
              </w:rPr>
              <w:t>a) Viename rinkinyje turi būti:</w:t>
            </w:r>
          </w:p>
          <w:p w14:paraId="36B828C6" w14:textId="61EAE9A3"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a.1) Išmanusis elektros lizdas su suvartojamos energijos matavimu (1 vnt.) </w:t>
            </w:r>
            <w:r w:rsidRPr="00A930EA">
              <w:rPr>
                <w:rFonts w:ascii="Times New Roman" w:hAnsi="Times New Roman" w:cs="Times New Roman"/>
                <w:b/>
                <w:bCs/>
                <w:szCs w:val="24"/>
              </w:rPr>
              <w:t>turi</w:t>
            </w:r>
            <w:r w:rsidRPr="00A930EA">
              <w:rPr>
                <w:rFonts w:ascii="Times New Roman" w:hAnsi="Times New Roman" w:cs="Times New Roman"/>
                <w:szCs w:val="24"/>
              </w:rPr>
              <w:t xml:space="preserve"> valdyti standartine elektros lizdo (rozetės) jungtimi (SCHUKO </w:t>
            </w:r>
            <w:r w:rsidRPr="00A930EA">
              <w:rPr>
                <w:rFonts w:ascii="Times New Roman" w:hAnsi="Times New Roman" w:cs="Times New Roman"/>
                <w:b/>
                <w:bCs/>
                <w:szCs w:val="24"/>
              </w:rPr>
              <w:t>arba lygiaverčio</w:t>
            </w:r>
            <w:r w:rsidRPr="00A930EA">
              <w:rPr>
                <w:rFonts w:ascii="Times New Roman" w:hAnsi="Times New Roman" w:cs="Times New Roman"/>
                <w:szCs w:val="24"/>
              </w:rPr>
              <w:t xml:space="preserve"> standarto) prijungtus elektros įtaisus nuotoliniu būdu per mobiliąją programėlę ir matuoti suvartojamą elektros energiją. Skirtas montuoti į esamą elektros instaliaciją nekeičiant esamos elektros instaliacijos, kuri realizuota 3 laidų sistemos pagrindu (fazinis (L) ,nulinis (N) ir įžeminimo (PE) laidas), tiesiogiai valdyti kintamos elektros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grandinę 230 V </w:t>
            </w:r>
            <w:r w:rsidRPr="00A930EA">
              <w:rPr>
                <w:rFonts w:ascii="Times New Roman" w:hAnsi="Times New Roman" w:cs="Times New Roman"/>
                <w:b/>
                <w:bCs/>
                <w:szCs w:val="24"/>
              </w:rPr>
              <w:t>/</w:t>
            </w:r>
            <w:r w:rsidRPr="00A930EA">
              <w:rPr>
                <w:rFonts w:ascii="Times New Roman" w:hAnsi="Times New Roman" w:cs="Times New Roman"/>
                <w:szCs w:val="24"/>
              </w:rPr>
              <w:t xml:space="preserve">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tinklo įtampos,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16 A srovės. Montavimas turi būti suderinamas su DIN 49073 </w:t>
            </w:r>
            <w:r w:rsidRPr="00A930EA">
              <w:rPr>
                <w:rFonts w:ascii="Times New Roman" w:hAnsi="Times New Roman" w:cs="Times New Roman"/>
                <w:b/>
                <w:bCs/>
                <w:szCs w:val="24"/>
              </w:rPr>
              <w:t xml:space="preserve">arba lygiaverčiu </w:t>
            </w:r>
            <w:r w:rsidRPr="00A45D65">
              <w:rPr>
                <w:rFonts w:ascii="Times New Roman" w:hAnsi="Times New Roman" w:cs="Times New Roman"/>
                <w:szCs w:val="24"/>
              </w:rPr>
              <w:t>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montuojamas į standartinę įtinkinę elektros įrenginių montavimo dėžutę </w:t>
            </w:r>
            <w:r w:rsidRPr="00A45D65">
              <w:rPr>
                <w:rFonts w:ascii="Times New Roman" w:hAnsi="Times New Roman" w:cs="Times New Roman"/>
                <w:b/>
                <w:bCs/>
                <w:szCs w:val="24"/>
              </w:rPr>
              <w:t>ne didesnę kaip:</w:t>
            </w:r>
            <w:r w:rsidRPr="00A45D65">
              <w:rPr>
                <w:rFonts w:ascii="Times New Roman" w:hAnsi="Times New Roman" w:cs="Times New Roman"/>
                <w:szCs w:val="24"/>
              </w:rPr>
              <w:t xml:space="preserve"> 66 mm </w:t>
            </w:r>
            <w:r w:rsidR="00037DF7" w:rsidRPr="00A45D65">
              <w:rPr>
                <w:rFonts w:ascii="Times New Roman" w:hAnsi="Times New Roman" w:cs="Times New Roman"/>
                <w:szCs w:val="24"/>
              </w:rPr>
              <w:t xml:space="preserve">vidinio </w:t>
            </w:r>
            <w:r w:rsidRPr="00A45D65">
              <w:rPr>
                <w:rFonts w:ascii="Times New Roman" w:hAnsi="Times New Roman" w:cs="Times New Roman"/>
                <w:szCs w:val="24"/>
              </w:rPr>
              <w:t>diametro ir 45 mm gylio). Komunikacija</w:t>
            </w:r>
            <w:r w:rsidRPr="00A930EA">
              <w:rPr>
                <w:rFonts w:ascii="Times New Roman" w:hAnsi="Times New Roman" w:cs="Times New Roman"/>
                <w:szCs w:val="24"/>
              </w:rPr>
              <w:t xml:space="preserve"> turi būti realizuota belaidžio ryšio WiFi, Bluetooth Mesh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w:t>
            </w:r>
          </w:p>
          <w:p w14:paraId="354854B8" w14:textId="6631B446" w:rsidR="00BC38D7" w:rsidRPr="00A930EA" w:rsidRDefault="00BC38D7" w:rsidP="00BC38D7">
            <w:pPr>
              <w:pStyle w:val="BodyText"/>
              <w:spacing w:after="0" w:line="240" w:lineRule="auto"/>
              <w:rPr>
                <w:rFonts w:ascii="Times New Roman" w:hAnsi="Times New Roman" w:cs="Times New Roman"/>
              </w:rPr>
            </w:pPr>
            <w:r w:rsidRPr="00A930EA">
              <w:rPr>
                <w:rFonts w:ascii="Times New Roman" w:hAnsi="Times New Roman" w:cs="Times New Roman"/>
                <w:szCs w:val="24"/>
              </w:rPr>
              <w:t>a.2) V</w:t>
            </w:r>
            <w:r w:rsidRPr="00A930EA">
              <w:rPr>
                <w:rFonts w:ascii="Times New Roman" w:hAnsi="Times New Roman" w:cs="Times New Roman"/>
              </w:rPr>
              <w:t xml:space="preserve">ienvietis montavimo rėmelis (1 vnt.). </w:t>
            </w:r>
          </w:p>
          <w:p w14:paraId="6ED6E1D6" w14:textId="77777777" w:rsidR="00BC38D7" w:rsidRPr="00A930EA" w:rsidRDefault="00BC38D7" w:rsidP="00BC38D7">
            <w:pPr>
              <w:jc w:val="both"/>
              <w:rPr>
                <w:b/>
                <w:bCs/>
              </w:rPr>
            </w:pPr>
          </w:p>
          <w:p w14:paraId="34DC38C3" w14:textId="4F0BB893" w:rsidR="00BC38D7" w:rsidRPr="00A930EA" w:rsidRDefault="00BC38D7" w:rsidP="00BC38D7">
            <w:pPr>
              <w:jc w:val="both"/>
              <w:rPr>
                <w:b/>
                <w:bCs/>
              </w:rPr>
            </w:pPr>
            <w:r w:rsidRPr="00A930EA">
              <w:t>b)</w:t>
            </w:r>
            <w:r w:rsidRPr="00A930EA">
              <w:rPr>
                <w:b/>
                <w:bCs/>
              </w:rPr>
              <w:t xml:space="preserve"> Reikalavimai, kurie nustatomi siekiant, kad projektas atitiktų reikšmingos žalos nedarymo principą:</w:t>
            </w:r>
          </w:p>
          <w:p w14:paraId="72B254F9" w14:textId="233910F0" w:rsidR="00BC38D7" w:rsidRPr="00A930EA" w:rsidRDefault="00BC38D7" w:rsidP="00BC38D7">
            <w:pPr>
              <w:jc w:val="both"/>
            </w:pPr>
            <w:r w:rsidRPr="00A930EA">
              <w:t>b.1) Prekė turi būti paženklinta CE ženklu.</w:t>
            </w:r>
          </w:p>
          <w:p w14:paraId="56358A7D" w14:textId="5F4B9855" w:rsidR="00BC38D7" w:rsidRPr="00A930EA" w:rsidRDefault="00BC38D7" w:rsidP="00BC38D7">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6C0893C9" w14:textId="77777777" w:rsidR="00BC38D7" w:rsidRPr="00A930EA" w:rsidRDefault="00BC38D7" w:rsidP="00BC38D7">
            <w:pPr>
              <w:jc w:val="both"/>
            </w:pPr>
          </w:p>
          <w:p w14:paraId="172E3286" w14:textId="4D692B0D"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Bendra pastaba a.2 ir b punktams: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254FC58" w14:textId="77777777" w:rsidR="00BC38D7" w:rsidRPr="00A930EA" w:rsidRDefault="00BC38D7" w:rsidP="00BC38D7">
            <w:pPr>
              <w:pStyle w:val="BodyText"/>
              <w:spacing w:after="0" w:line="240" w:lineRule="auto"/>
              <w:jc w:val="center"/>
              <w:rPr>
                <w:rFonts w:ascii="Times New Roman" w:hAnsi="Times New Roman" w:cs="Times New Roman"/>
                <w:szCs w:val="24"/>
              </w:rPr>
            </w:pPr>
          </w:p>
        </w:tc>
        <w:tc>
          <w:tcPr>
            <w:tcW w:w="3685" w:type="dxa"/>
          </w:tcPr>
          <w:p w14:paraId="7161A89D" w14:textId="28CB392B" w:rsidR="00BC38D7" w:rsidRPr="00A930EA" w:rsidRDefault="00BC38D7" w:rsidP="00BC38D7">
            <w:pPr>
              <w:pStyle w:val="BodyText"/>
              <w:spacing w:after="0" w:line="240" w:lineRule="auto"/>
              <w:rPr>
                <w:rFonts w:ascii="Times New Roman" w:hAnsi="Times New Roman" w:cs="Times New Roman"/>
                <w:sz w:val="20"/>
                <w:szCs w:val="20"/>
              </w:rPr>
            </w:pPr>
          </w:p>
        </w:tc>
      </w:tr>
      <w:tr w:rsidR="00BC38D7" w:rsidRPr="00A930EA" w14:paraId="049717C0" w14:textId="77777777" w:rsidTr="00C66FA3">
        <w:trPr>
          <w:tblHeader/>
        </w:trPr>
        <w:tc>
          <w:tcPr>
            <w:tcW w:w="1042" w:type="dxa"/>
          </w:tcPr>
          <w:p w14:paraId="5687D208" w14:textId="5D9AB30B" w:rsidR="00BC38D7" w:rsidRPr="00A930EA" w:rsidRDefault="00BC38D7" w:rsidP="00BC38D7">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2.8</w:t>
            </w:r>
          </w:p>
        </w:tc>
        <w:tc>
          <w:tcPr>
            <w:tcW w:w="6330" w:type="dxa"/>
          </w:tcPr>
          <w:p w14:paraId="05A8E51A" w14:textId="0495776F" w:rsidR="00BC38D7" w:rsidRPr="00A930EA" w:rsidRDefault="00BC38D7" w:rsidP="00BC38D7">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Valdymo ir programavimo sąsajos įrenginys, 1 rinkinys.</w:t>
            </w:r>
          </w:p>
          <w:p w14:paraId="35969E14" w14:textId="68FBFEE1" w:rsidR="00BC38D7" w:rsidRPr="00A930EA" w:rsidRDefault="00BC38D7" w:rsidP="00BC38D7">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a)</w:t>
            </w:r>
            <w:r w:rsidRPr="00A930EA">
              <w:rPr>
                <w:rFonts w:ascii="Times New Roman" w:hAnsi="Times New Roman" w:cs="Times New Roman"/>
                <w:szCs w:val="24"/>
              </w:rPr>
              <w:t xml:space="preserve"> </w:t>
            </w:r>
            <w:r w:rsidRPr="00A930EA">
              <w:rPr>
                <w:rFonts w:ascii="Times New Roman" w:hAnsi="Times New Roman" w:cs="Times New Roman"/>
                <w:b/>
                <w:bCs/>
                <w:szCs w:val="24"/>
              </w:rPr>
              <w:t>Viename rinkinyje turi būti:</w:t>
            </w:r>
          </w:p>
          <w:p w14:paraId="3F86C9C4" w14:textId="2EF2EE74"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a.1)</w:t>
            </w:r>
            <w:r w:rsidRPr="00A930EA">
              <w:rPr>
                <w:rFonts w:ascii="Times New Roman" w:hAnsi="Times New Roman" w:cs="Times New Roman"/>
                <w:b/>
                <w:bCs/>
                <w:szCs w:val="24"/>
              </w:rPr>
              <w:t xml:space="preserve"> </w:t>
            </w:r>
            <w:r w:rsidRPr="00A930EA">
              <w:rPr>
                <w:rFonts w:ascii="Times New Roman" w:hAnsi="Times New Roman" w:cs="Times New Roman"/>
                <w:szCs w:val="24"/>
              </w:rPr>
              <w:t xml:space="preserve">Valdymo ir programavimo sąsajos įrenginys (1 vnt.), skirtas valdyti ir programuoti komponentus (aprašomus šio aprašo punktuose 2.1 – 2.7, kurių komunikacija turi būti belaidžio ryšio Bluetooth Mesh </w:t>
            </w:r>
            <w:r w:rsidRPr="00A930EA">
              <w:rPr>
                <w:rFonts w:ascii="Times New Roman" w:hAnsi="Times New Roman" w:cs="Times New Roman"/>
                <w:b/>
                <w:bCs/>
                <w:szCs w:val="24"/>
              </w:rPr>
              <w:t>arba lygiavertės</w:t>
            </w:r>
            <w:r w:rsidRPr="00A930EA">
              <w:rPr>
                <w:rFonts w:ascii="Times New Roman" w:hAnsi="Times New Roman" w:cs="Times New Roman"/>
                <w:szCs w:val="24"/>
              </w:rPr>
              <w:t xml:space="preserve"> technologijos pagrindu), su Perkančiojoje organizacijoje įdiegtu </w:t>
            </w:r>
            <w:r w:rsidRPr="00A930EA">
              <w:rPr>
                <w:rFonts w:ascii="Times New Roman" w:hAnsi="Times New Roman" w:cs="Times New Roman"/>
              </w:rPr>
              <w:t>laidiniu duomenų perdavimo tinklu (LAN sąsaja</w:t>
            </w:r>
            <w:r w:rsidRPr="00A930EA">
              <w:rPr>
                <w:rFonts w:ascii="Times New Roman" w:hAnsi="Times New Roman" w:cs="Times New Roman"/>
                <w:bCs/>
                <w:lang w:eastAsia="lt-LT"/>
              </w:rPr>
              <w:t xml:space="preserve">), </w:t>
            </w:r>
            <w:r w:rsidRPr="00A930EA">
              <w:rPr>
                <w:rFonts w:ascii="Times New Roman" w:hAnsi="Times New Roman" w:cs="Times New Roman"/>
                <w:b/>
                <w:bCs/>
                <w:szCs w:val="24"/>
              </w:rPr>
              <w:t>ne mažesnio kaip</w:t>
            </w:r>
            <w:r w:rsidRPr="00A930EA">
              <w:rPr>
                <w:rFonts w:ascii="Times New Roman" w:hAnsi="Times New Roman" w:cs="Times New Roman"/>
                <w:szCs w:val="24"/>
              </w:rPr>
              <w:t xml:space="preserve"> 100 Mb duomenų perdavimo greičio, </w:t>
            </w:r>
            <w:r w:rsidRPr="00A930EA">
              <w:rPr>
                <w:rFonts w:ascii="Times New Roman" w:hAnsi="Times New Roman" w:cs="Times New Roman"/>
                <w:b/>
                <w:bCs/>
                <w:szCs w:val="24"/>
              </w:rPr>
              <w:t>arba</w:t>
            </w:r>
            <w:r w:rsidRPr="00A930EA">
              <w:rPr>
                <w:rFonts w:ascii="Times New Roman" w:hAnsi="Times New Roman" w:cs="Times New Roman"/>
                <w:szCs w:val="24"/>
              </w:rPr>
              <w:t xml:space="preserve"> bevieliu duomenų perdavimo tinklu (WiFi sąsaja), </w:t>
            </w:r>
            <w:r w:rsidRPr="00A930EA">
              <w:rPr>
                <w:rFonts w:ascii="Times New Roman" w:hAnsi="Times New Roman" w:cs="Times New Roman"/>
                <w:b/>
                <w:bCs/>
                <w:szCs w:val="24"/>
              </w:rPr>
              <w:t>ne žemesnio kaip</w:t>
            </w:r>
            <w:r w:rsidRPr="00A930EA">
              <w:rPr>
                <w:rFonts w:ascii="Times New Roman" w:hAnsi="Times New Roman" w:cs="Times New Roman"/>
                <w:szCs w:val="24"/>
              </w:rPr>
              <w:t xml:space="preserve"> 802.11g IEEE </w:t>
            </w:r>
            <w:r w:rsidRPr="00A930EA">
              <w:rPr>
                <w:rFonts w:ascii="Times New Roman" w:hAnsi="Times New Roman" w:cs="Times New Roman"/>
                <w:b/>
                <w:bCs/>
                <w:szCs w:val="24"/>
              </w:rPr>
              <w:t>ar lygiaverčio</w:t>
            </w:r>
            <w:r w:rsidRPr="00A930EA">
              <w:rPr>
                <w:rFonts w:ascii="Times New Roman" w:hAnsi="Times New Roman" w:cs="Times New Roman"/>
                <w:szCs w:val="24"/>
              </w:rPr>
              <w:t xml:space="preserve"> standarto. Valdymo ir programavimo sąsajos perdavimo galia </w:t>
            </w:r>
            <w:r w:rsidRPr="00A930EA">
              <w:rPr>
                <w:rFonts w:ascii="Times New Roman" w:hAnsi="Times New Roman" w:cs="Times New Roman"/>
                <w:b/>
                <w:bCs/>
                <w:szCs w:val="24"/>
              </w:rPr>
              <w:t>ne mažiau kaip</w:t>
            </w:r>
            <w:r w:rsidRPr="00A930EA">
              <w:rPr>
                <w:rFonts w:ascii="Times New Roman" w:hAnsi="Times New Roman" w:cs="Times New Roman"/>
                <w:szCs w:val="24"/>
              </w:rPr>
              <w:t xml:space="preserve"> 10 dBm, šifravimas AES-128 </w:t>
            </w:r>
            <w:r w:rsidRPr="00A930EA">
              <w:rPr>
                <w:rFonts w:ascii="Times New Roman" w:hAnsi="Times New Roman" w:cs="Times New Roman"/>
                <w:b/>
                <w:bCs/>
                <w:szCs w:val="24"/>
              </w:rPr>
              <w:t>arba lygiavertis</w:t>
            </w:r>
            <w:r w:rsidRPr="00A930EA">
              <w:rPr>
                <w:rFonts w:ascii="Times New Roman" w:hAnsi="Times New Roman" w:cs="Times New Roman"/>
                <w:szCs w:val="24"/>
              </w:rPr>
              <w:t xml:space="preserve">. Montavimas galimas sieninis </w:t>
            </w:r>
            <w:r w:rsidRPr="00A930EA">
              <w:rPr>
                <w:rFonts w:ascii="Times New Roman" w:hAnsi="Times New Roman" w:cs="Times New Roman"/>
                <w:b/>
                <w:bCs/>
                <w:szCs w:val="24"/>
              </w:rPr>
              <w:t>arba</w:t>
            </w:r>
            <w:r w:rsidRPr="00A930EA">
              <w:rPr>
                <w:rFonts w:ascii="Times New Roman" w:hAnsi="Times New Roman" w:cs="Times New Roman"/>
                <w:b/>
                <w:bCs/>
              </w:rPr>
              <w:t xml:space="preserve"> </w:t>
            </w:r>
            <w:r w:rsidRPr="00A930EA">
              <w:rPr>
                <w:rFonts w:ascii="Times New Roman" w:hAnsi="Times New Roman" w:cs="Times New Roman"/>
                <w:szCs w:val="24"/>
              </w:rPr>
              <w:t xml:space="preserve">turi būti suderinamas su IEC/EN </w:t>
            </w:r>
            <w:r w:rsidRPr="00A45D65">
              <w:rPr>
                <w:rFonts w:ascii="Times New Roman" w:hAnsi="Times New Roman" w:cs="Times New Roman"/>
                <w:szCs w:val="24"/>
              </w:rPr>
              <w:t>60715</w:t>
            </w:r>
            <w:r w:rsidR="005D375E" w:rsidRPr="00A45D65">
              <w:rPr>
                <w:rFonts w:ascii="Times New Roman" w:hAnsi="Times New Roman" w:cs="Times New Roman"/>
              </w:rPr>
              <w:t xml:space="preserve"> arba DIN 46277-3</w:t>
            </w:r>
            <w:r w:rsidR="00A45D65" w:rsidRPr="00A45D65">
              <w:rPr>
                <w:rFonts w:ascii="Times New Roman" w:hAnsi="Times New Roman" w:cs="Times New Roman"/>
              </w:rPr>
              <w:t>,</w:t>
            </w:r>
            <w:r w:rsidR="005D375E" w:rsidRPr="00A45D65">
              <w:rPr>
                <w:rFonts w:ascii="Times New Roman" w:hAnsi="Times New Roman" w:cs="Times New Roman"/>
              </w:rPr>
              <w:t xml:space="preserve"> arba EN 50022 </w:t>
            </w:r>
            <w:r w:rsidR="00A45D65" w:rsidRPr="00A45D65">
              <w:rPr>
                <w:rFonts w:ascii="Times New Roman" w:hAnsi="Times New Roman" w:cs="Times New Roman"/>
              </w:rPr>
              <w:t>,</w:t>
            </w:r>
            <w:r w:rsidRPr="00A45D65">
              <w:rPr>
                <w:rFonts w:ascii="Times New Roman" w:hAnsi="Times New Roman" w:cs="Times New Roman"/>
                <w:b/>
                <w:bCs/>
                <w:szCs w:val="24"/>
              </w:rPr>
              <w:t>arba lygiaverčiu</w:t>
            </w:r>
            <w:r w:rsidRPr="00A45D65">
              <w:rPr>
                <w:rFonts w:ascii="Times New Roman" w:hAnsi="Times New Roman" w:cs="Times New Roman"/>
                <w:szCs w:val="24"/>
              </w:rPr>
              <w:t xml:space="preserve"> standartu (</w:t>
            </w:r>
            <w:r w:rsidR="005D375E" w:rsidRPr="00A45D65">
              <w:rPr>
                <w:rFonts w:ascii="Times New Roman" w:hAnsi="Times New Roman" w:cs="Times New Roman"/>
              </w:rPr>
              <w:t xml:space="preserve">jei siūlomas </w:t>
            </w:r>
            <w:r w:rsidR="005D375E" w:rsidRPr="00A45D65">
              <w:rPr>
                <w:rFonts w:ascii="Times New Roman" w:hAnsi="Times New Roman" w:cs="Times New Roman"/>
                <w:b/>
                <w:bCs/>
              </w:rPr>
              <w:t>lygiavertis</w:t>
            </w:r>
            <w:r w:rsidR="005D375E" w:rsidRPr="00A45D65">
              <w:rPr>
                <w:rFonts w:ascii="Times New Roman" w:hAnsi="Times New Roman" w:cs="Times New Roman"/>
              </w:rPr>
              <w:t xml:space="preserve"> standartas turi </w:t>
            </w:r>
            <w:r w:rsidR="005D375E" w:rsidRPr="00A45D65">
              <w:rPr>
                <w:rFonts w:ascii="Times New Roman" w:hAnsi="Times New Roman" w:cs="Times New Roman"/>
                <w:b/>
                <w:bCs/>
              </w:rPr>
              <w:t>būti aiškiai</w:t>
            </w:r>
            <w:r w:rsidR="005D375E" w:rsidRPr="00A45D65">
              <w:rPr>
                <w:rFonts w:ascii="Times New Roman" w:hAnsi="Times New Roman" w:cs="Times New Roman"/>
              </w:rPr>
              <w:t xml:space="preserve"> nurodyta: </w:t>
            </w:r>
            <w:r w:rsidRPr="00A45D65">
              <w:rPr>
                <w:rFonts w:ascii="Times New Roman" w:hAnsi="Times New Roman" w:cs="Times New Roman"/>
                <w:szCs w:val="24"/>
              </w:rPr>
              <w:t xml:space="preserve">standartinis montavimo bėgelis </w:t>
            </w:r>
            <w:r w:rsidRPr="00A45D65">
              <w:rPr>
                <w:rFonts w:ascii="Times New Roman" w:hAnsi="Times New Roman" w:cs="Times New Roman"/>
                <w:b/>
                <w:bCs/>
                <w:szCs w:val="24"/>
              </w:rPr>
              <w:t>ne didesnio kaip</w:t>
            </w:r>
            <w:r w:rsidRPr="00A45D65">
              <w:rPr>
                <w:rFonts w:ascii="Times New Roman" w:hAnsi="Times New Roman" w:cs="Times New Roman"/>
                <w:szCs w:val="24"/>
              </w:rPr>
              <w:t xml:space="preserve"> 35 mm pločio).</w:t>
            </w:r>
          </w:p>
          <w:p w14:paraId="31E12A4C" w14:textId="1BDDC84F"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a.2) </w:t>
            </w:r>
            <w:r w:rsidR="00A02805">
              <w:rPr>
                <w:rFonts w:ascii="Times New Roman" w:hAnsi="Times New Roman" w:cs="Times New Roman"/>
                <w:szCs w:val="24"/>
              </w:rPr>
              <w:t>R</w:t>
            </w:r>
            <w:r w:rsidRPr="00A930EA">
              <w:rPr>
                <w:rFonts w:ascii="Times New Roman" w:hAnsi="Times New Roman" w:cs="Times New Roman"/>
                <w:szCs w:val="24"/>
              </w:rPr>
              <w:t xml:space="preserve">eikiamos įtampos ir galios maitinimo šaltinis valdymo ir programavimo sąsajos įrenginiui, kurio įėjimo įtampa yra 230 V / 50 Hz </w:t>
            </w:r>
            <w:r w:rsidRPr="00A930EA">
              <w:rPr>
                <w:rFonts w:ascii="Times New Roman" w:hAnsi="Times New Roman" w:cs="Times New Roman"/>
                <w:b/>
                <w:bCs/>
                <w:szCs w:val="24"/>
              </w:rPr>
              <w:t>(galima paklaida ± 10 %)</w:t>
            </w:r>
            <w:r w:rsidRPr="00A930EA">
              <w:rPr>
                <w:rFonts w:ascii="Times New Roman" w:hAnsi="Times New Roman" w:cs="Times New Roman"/>
                <w:szCs w:val="24"/>
              </w:rPr>
              <w:t xml:space="preserve"> elektros tinklo įtampa. Maitinimo šaltinio jungimas </w:t>
            </w:r>
            <w:r w:rsidRPr="00A930EA">
              <w:rPr>
                <w:rFonts w:ascii="Times New Roman" w:hAnsi="Times New Roman" w:cs="Times New Roman"/>
                <w:b/>
                <w:bCs/>
                <w:szCs w:val="24"/>
              </w:rPr>
              <w:t xml:space="preserve">turi būti </w:t>
            </w:r>
            <w:r w:rsidRPr="00A930EA">
              <w:rPr>
                <w:rFonts w:ascii="Times New Roman" w:hAnsi="Times New Roman" w:cs="Times New Roman"/>
                <w:szCs w:val="24"/>
              </w:rPr>
              <w:t xml:space="preserve">standartinis kištukinis (SCHUKO </w:t>
            </w:r>
            <w:r w:rsidRPr="00A930EA">
              <w:rPr>
                <w:rFonts w:ascii="Times New Roman" w:hAnsi="Times New Roman" w:cs="Times New Roman"/>
                <w:b/>
                <w:bCs/>
                <w:szCs w:val="24"/>
              </w:rPr>
              <w:t>arba lygiaverčio</w:t>
            </w:r>
            <w:r w:rsidRPr="00A930EA">
              <w:rPr>
                <w:rFonts w:ascii="Times New Roman" w:hAnsi="Times New Roman" w:cs="Times New Roman"/>
                <w:szCs w:val="24"/>
              </w:rPr>
              <w:t xml:space="preserve"> standarto) elektros lizdas (rozetė) </w:t>
            </w:r>
            <w:r w:rsidRPr="00A930EA">
              <w:rPr>
                <w:rFonts w:ascii="Times New Roman" w:hAnsi="Times New Roman" w:cs="Times New Roman"/>
                <w:b/>
                <w:bCs/>
                <w:szCs w:val="24"/>
              </w:rPr>
              <w:t>arba</w:t>
            </w:r>
            <w:r w:rsidRPr="00A930EA">
              <w:rPr>
                <w:rFonts w:ascii="Times New Roman" w:hAnsi="Times New Roman" w:cs="Times New Roman"/>
                <w:b/>
                <w:bCs/>
              </w:rPr>
              <w:t xml:space="preserve"> </w:t>
            </w:r>
            <w:r w:rsidRPr="00A930EA">
              <w:rPr>
                <w:rFonts w:ascii="Times New Roman" w:hAnsi="Times New Roman" w:cs="Times New Roman"/>
              </w:rPr>
              <w:t>priveržiamais kontaktais, jei montavimas yra</w:t>
            </w:r>
            <w:r w:rsidRPr="00A930EA">
              <w:rPr>
                <w:rFonts w:ascii="Times New Roman" w:hAnsi="Times New Roman" w:cs="Times New Roman"/>
                <w:szCs w:val="24"/>
              </w:rPr>
              <w:t xml:space="preserve"> suderinamas su IEC/EN 60715 </w:t>
            </w:r>
            <w:r w:rsidRPr="00A930EA">
              <w:rPr>
                <w:rFonts w:ascii="Times New Roman" w:hAnsi="Times New Roman" w:cs="Times New Roman"/>
                <w:b/>
                <w:bCs/>
                <w:szCs w:val="24"/>
              </w:rPr>
              <w:t>arba lygiaverčiu</w:t>
            </w:r>
            <w:r w:rsidRPr="00A930EA">
              <w:rPr>
                <w:rFonts w:ascii="Times New Roman" w:hAnsi="Times New Roman" w:cs="Times New Roman"/>
                <w:szCs w:val="24"/>
              </w:rPr>
              <w:t xml:space="preserve"> standartu (standartinis montavimo bėgelis </w:t>
            </w:r>
            <w:r w:rsidRPr="00A930EA">
              <w:rPr>
                <w:rFonts w:ascii="Times New Roman" w:hAnsi="Times New Roman" w:cs="Times New Roman"/>
                <w:b/>
                <w:bCs/>
                <w:szCs w:val="24"/>
              </w:rPr>
              <w:t>ne didesnio kaip</w:t>
            </w:r>
            <w:r w:rsidRPr="00A930EA">
              <w:rPr>
                <w:rFonts w:ascii="Times New Roman" w:hAnsi="Times New Roman" w:cs="Times New Roman"/>
                <w:szCs w:val="24"/>
              </w:rPr>
              <w:t xml:space="preserve"> 35 mm pločio).</w:t>
            </w:r>
          </w:p>
          <w:p w14:paraId="178C192D" w14:textId="77777777" w:rsidR="00BC38D7" w:rsidRPr="00A930EA" w:rsidRDefault="00BC38D7" w:rsidP="00BC38D7">
            <w:pPr>
              <w:jc w:val="both"/>
              <w:rPr>
                <w:b/>
                <w:bCs/>
              </w:rPr>
            </w:pPr>
          </w:p>
          <w:p w14:paraId="2F8A9604" w14:textId="27DC086C" w:rsidR="00BC38D7" w:rsidRPr="00A930EA" w:rsidRDefault="00BC38D7" w:rsidP="00BC38D7">
            <w:pPr>
              <w:jc w:val="both"/>
              <w:rPr>
                <w:b/>
                <w:bCs/>
              </w:rPr>
            </w:pPr>
            <w:r w:rsidRPr="00A930EA">
              <w:t>b)</w:t>
            </w:r>
            <w:r w:rsidRPr="00A930EA">
              <w:rPr>
                <w:b/>
                <w:bCs/>
              </w:rPr>
              <w:t xml:space="preserve"> Reikalavimai, kurie nustatomi siekiant, kad projektas atitiktų reikšmingos žalos nedarymo principą:</w:t>
            </w:r>
          </w:p>
          <w:p w14:paraId="30F7453D" w14:textId="3F3BD3ED" w:rsidR="00BC38D7" w:rsidRPr="00A930EA" w:rsidRDefault="00BC38D7" w:rsidP="00BC38D7">
            <w:pPr>
              <w:jc w:val="both"/>
            </w:pPr>
            <w:r w:rsidRPr="00A930EA">
              <w:t>b.1) Prekė turi būti paženklinta CE ženklu.</w:t>
            </w:r>
          </w:p>
          <w:p w14:paraId="2C5F1804" w14:textId="5BF8724A" w:rsidR="00BC38D7" w:rsidRPr="00A930EA" w:rsidRDefault="00BC38D7" w:rsidP="00BC38D7">
            <w:pPr>
              <w:jc w:val="both"/>
              <w:rPr>
                <w:rFonts w:eastAsia="Calibri"/>
                <w:iCs/>
              </w:rPr>
            </w:pPr>
            <w:r w:rsidRPr="00A930EA">
              <w:t xml:space="preserve">b.2) Prekė turi atitikti Direktyvą 2011/65/ES </w:t>
            </w:r>
            <w:r w:rsidRPr="00A930EA">
              <w:rPr>
                <w:rFonts w:eastAsia="Calibri"/>
                <w:iCs/>
              </w:rPr>
              <w:t>dėl tam tikrų pavojingų medžiagų naudojimo elektros ir elektroninėje įrangoje apribojimo.</w:t>
            </w:r>
          </w:p>
          <w:p w14:paraId="527C260F" w14:textId="77777777" w:rsidR="00BC38D7" w:rsidRPr="00A930EA" w:rsidRDefault="00BC38D7" w:rsidP="00BC38D7">
            <w:pPr>
              <w:jc w:val="both"/>
            </w:pPr>
          </w:p>
          <w:p w14:paraId="33916369" w14:textId="27725C8D" w:rsidR="00BC38D7" w:rsidRPr="00A930EA" w:rsidRDefault="00BC38D7" w:rsidP="00BC38D7">
            <w:pPr>
              <w:pStyle w:val="BodyText"/>
              <w:spacing w:after="0" w:line="240" w:lineRule="auto"/>
              <w:rPr>
                <w:rFonts w:ascii="Times New Roman" w:hAnsi="Times New Roman" w:cs="Times New Roman"/>
                <w:szCs w:val="24"/>
              </w:rPr>
            </w:pPr>
            <w:r w:rsidRPr="00A930EA">
              <w:rPr>
                <w:rFonts w:ascii="Times New Roman" w:hAnsi="Times New Roman" w:cs="Times New Roman"/>
                <w:b/>
                <w:bCs/>
                <w:color w:val="EE0000"/>
              </w:rPr>
              <w:t xml:space="preserve">Pastaba b punktui: </w:t>
            </w:r>
            <w:r w:rsidRPr="00A930E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B9F7933" w14:textId="175462B9" w:rsidR="00BC38D7" w:rsidRPr="00A930EA" w:rsidRDefault="00BC38D7" w:rsidP="00E91D15">
            <w:pPr>
              <w:pStyle w:val="BodyText"/>
              <w:spacing w:after="0" w:line="240" w:lineRule="auto"/>
              <w:rPr>
                <w:rFonts w:ascii="Times New Roman" w:hAnsi="Times New Roman" w:cs="Times New Roman"/>
                <w:szCs w:val="24"/>
              </w:rPr>
            </w:pPr>
          </w:p>
        </w:tc>
        <w:tc>
          <w:tcPr>
            <w:tcW w:w="3685" w:type="dxa"/>
          </w:tcPr>
          <w:p w14:paraId="5FF9935C" w14:textId="77777777" w:rsidR="00BC38D7" w:rsidRPr="00A930EA" w:rsidRDefault="00BC38D7" w:rsidP="00BC38D7">
            <w:pPr>
              <w:pStyle w:val="BodyText"/>
              <w:spacing w:after="0" w:line="240" w:lineRule="auto"/>
              <w:jc w:val="center"/>
              <w:rPr>
                <w:rFonts w:ascii="Times New Roman" w:hAnsi="Times New Roman" w:cs="Times New Roman"/>
                <w:sz w:val="20"/>
                <w:szCs w:val="20"/>
              </w:rPr>
            </w:pPr>
          </w:p>
        </w:tc>
      </w:tr>
      <w:tr w:rsidR="00F31873" w:rsidRPr="00A930EA" w14:paraId="5E8B6D8F" w14:textId="77777777" w:rsidTr="00C66FA3">
        <w:trPr>
          <w:tblHeader/>
        </w:trPr>
        <w:tc>
          <w:tcPr>
            <w:tcW w:w="1042" w:type="dxa"/>
          </w:tcPr>
          <w:p w14:paraId="7B776518" w14:textId="1DF24581" w:rsidR="00F31873" w:rsidRPr="00A930EA" w:rsidRDefault="00F31873" w:rsidP="00F31873">
            <w:pPr>
              <w:pStyle w:val="BodyText"/>
              <w:spacing w:after="0" w:line="240" w:lineRule="auto"/>
              <w:jc w:val="center"/>
              <w:rPr>
                <w:rFonts w:ascii="Times New Roman" w:hAnsi="Times New Roman" w:cs="Times New Roman"/>
                <w:szCs w:val="24"/>
              </w:rPr>
            </w:pPr>
            <w:r w:rsidRPr="00A930EA">
              <w:rPr>
                <w:rFonts w:ascii="Times New Roman" w:hAnsi="Times New Roman" w:cs="Times New Roman"/>
                <w:szCs w:val="24"/>
              </w:rPr>
              <w:lastRenderedPageBreak/>
              <w:t>2.9</w:t>
            </w:r>
          </w:p>
        </w:tc>
        <w:tc>
          <w:tcPr>
            <w:tcW w:w="6330" w:type="dxa"/>
          </w:tcPr>
          <w:p w14:paraId="784D7CA6" w14:textId="2D4410EE" w:rsidR="00F31873" w:rsidRPr="00A930EA" w:rsidRDefault="00F31873" w:rsidP="00F31873">
            <w:pPr>
              <w:pStyle w:val="BodyText"/>
              <w:spacing w:after="0" w:line="240" w:lineRule="auto"/>
              <w:rPr>
                <w:rFonts w:ascii="Times New Roman" w:hAnsi="Times New Roman" w:cs="Times New Roman"/>
                <w:b/>
                <w:bCs/>
                <w:szCs w:val="24"/>
              </w:rPr>
            </w:pPr>
            <w:r w:rsidRPr="00A930EA">
              <w:rPr>
                <w:rFonts w:ascii="Times New Roman" w:hAnsi="Times New Roman" w:cs="Times New Roman"/>
                <w:b/>
                <w:bCs/>
                <w:szCs w:val="24"/>
              </w:rPr>
              <w:t xml:space="preserve">Valdymo programinė įranga, 1 licencija, </w:t>
            </w:r>
            <w:r w:rsidRPr="00A930EA">
              <w:rPr>
                <w:rFonts w:ascii="Times New Roman" w:hAnsi="Times New Roman" w:cs="Times New Roman"/>
                <w:b/>
                <w:bCs/>
              </w:rPr>
              <w:t xml:space="preserve">galiojimo laikas ne trumpiau kaip 12 mėn. su galimybe pratęsti. </w:t>
            </w:r>
          </w:p>
          <w:p w14:paraId="6FE8ADA1" w14:textId="65D3AAB5"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 xml:space="preserve">Įrenginių valdymo programinė įranga turi būti suderinama su Perkančiosios organizacijos turimais išmaniaisiais telefonais ir/arba planšetiniais kompiuteriais, kurių operacinė sistema yra Android (kurios versija yra ne žemesnė kaip 13), iOS (kurios versija yra ne žemesnė kaip 18). Įrenginių valdymo programinė įranga turi būti prieinama oficialiose „Google Play Store“ ir „Apple App Store“ </w:t>
            </w:r>
            <w:r w:rsidR="00B63FD6">
              <w:rPr>
                <w:rFonts w:ascii="Times New Roman" w:hAnsi="Times New Roman" w:cs="Times New Roman"/>
                <w:szCs w:val="24"/>
              </w:rPr>
              <w:t xml:space="preserve">arba lygiavertės </w:t>
            </w:r>
            <w:r w:rsidRPr="00A930EA">
              <w:rPr>
                <w:rFonts w:ascii="Times New Roman" w:hAnsi="Times New Roman" w:cs="Times New Roman"/>
                <w:szCs w:val="24"/>
              </w:rPr>
              <w:t xml:space="preserve">talpyklose, kas užtikrina programinio kodo patikimumą, saugumą, atitikimą „Android“ ir „iOS“ sistemoms taikomiems techniniams bei privatumo reikalavimams, garantuoja automatinį saugumo ir funkcionalumo atnaujinimų gavimą. </w:t>
            </w:r>
          </w:p>
          <w:p w14:paraId="2E6E3850" w14:textId="64D5F6AF" w:rsidR="00F31873" w:rsidRPr="00A930EA" w:rsidRDefault="00F31873" w:rsidP="00F31873">
            <w:pPr>
              <w:jc w:val="both"/>
            </w:pPr>
            <w:r w:rsidRPr="00A930EA">
              <w:t xml:space="preserve">Funkcionalumas </w:t>
            </w:r>
            <w:r w:rsidR="00197D4F">
              <w:rPr>
                <w:b/>
                <w:bCs/>
              </w:rPr>
              <w:t xml:space="preserve">pilnai atitinkantis arba </w:t>
            </w:r>
            <w:r w:rsidR="00D25EB2">
              <w:rPr>
                <w:b/>
                <w:bCs/>
              </w:rPr>
              <w:t>lygiavertis</w:t>
            </w:r>
            <w:r w:rsidRPr="00A930EA">
              <w:rPr>
                <w:b/>
                <w:bCs/>
              </w:rPr>
              <w:t>:</w:t>
            </w:r>
            <w:r w:rsidRPr="00A930EA">
              <w:t xml:space="preserve"> tiesioginis įrenginių konfigūravimas, patalpų ir įrenginių pavadinimų priskyrimas, jungiklių, mygtukų ir scenarijų priskyrimas konkretiems veiksmams (valdikliams), apšvietimo, žaliuzių, termostatų ir kištukinių elektros lizdų funkcijų nustatymas, scenarijai ir automatizavimas, kurie vienu mygtuku paleidžia kelis veiksmus, tvarkaraščiai, sąlyginių veiksmų kūrimas, energijos suvartojimo stebėjimas (suderinamuose įrenginiuose), pažymėtas aktyvumas (kada įrenginys buvo aktyvus), vartotojų valdymas (galima sukurti skirtingus vartotojo lygius: savininkas, naudotojas, svečias), valdymo ribojimai (pvz., vaikai gali naudoti tik apšvietimą, bet ne termostatą), nuotolinis valdymas per internetą, galimybė susieti su balso asistentais „Google Assistant“, „Amazon Alexa“, integruoti su „SmartThings“, „Mediola“, „Wibutler“</w:t>
            </w:r>
            <w:r w:rsidRPr="00A930EA">
              <w:rPr>
                <w:b/>
                <w:bCs/>
              </w:rPr>
              <w:t>arba lygiavertėmis</w:t>
            </w:r>
            <w:r w:rsidRPr="00A930EA">
              <w:t xml:space="preserve">. </w:t>
            </w:r>
          </w:p>
        </w:tc>
        <w:tc>
          <w:tcPr>
            <w:tcW w:w="4394" w:type="dxa"/>
          </w:tcPr>
          <w:p w14:paraId="557332CC" w14:textId="5736D90A" w:rsidR="00F31873" w:rsidRPr="00A930EA" w:rsidRDefault="00F31873" w:rsidP="00F31873"/>
        </w:tc>
        <w:tc>
          <w:tcPr>
            <w:tcW w:w="3685" w:type="dxa"/>
          </w:tcPr>
          <w:p w14:paraId="3F709EDD" w14:textId="6DA4B713" w:rsidR="00F31873" w:rsidRPr="00A930EA" w:rsidRDefault="00C773DF" w:rsidP="007462D5">
            <w:pPr>
              <w:jc w:val="both"/>
              <w:rPr>
                <w:sz w:val="20"/>
                <w:szCs w:val="20"/>
              </w:rPr>
            </w:pPr>
            <w:r w:rsidRPr="002D290B">
              <w:t>.</w:t>
            </w:r>
          </w:p>
        </w:tc>
      </w:tr>
      <w:tr w:rsidR="00F31873" w:rsidRPr="00A930EA" w14:paraId="4265DFBE" w14:textId="77777777" w:rsidTr="00C66FA3">
        <w:trPr>
          <w:tblHeader/>
        </w:trPr>
        <w:tc>
          <w:tcPr>
            <w:tcW w:w="15451" w:type="dxa"/>
            <w:gridSpan w:val="4"/>
          </w:tcPr>
          <w:p w14:paraId="755469A5" w14:textId="67CA39AC"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b/>
                <w:bCs/>
                <w:szCs w:val="24"/>
              </w:rPr>
              <w:t>Reikalavimai, kurie keliami visai siūlomai i</w:t>
            </w:r>
            <w:r w:rsidRPr="00A930EA">
              <w:rPr>
                <w:rFonts w:ascii="Times New Roman" w:hAnsi="Times New Roman" w:cs="Times New Roman"/>
                <w:b/>
                <w:bCs/>
                <w:szCs w:val="24"/>
                <w:lang w:eastAsia="lt-LT"/>
              </w:rPr>
              <w:t>šmanaus</w:t>
            </w:r>
            <w:r w:rsidRPr="00A930EA">
              <w:rPr>
                <w:rFonts w:ascii="Times New Roman" w:hAnsi="Times New Roman" w:cs="Times New Roman"/>
                <w:b/>
                <w:szCs w:val="24"/>
                <w:lang w:eastAsia="lt-LT"/>
              </w:rPr>
              <w:t xml:space="preserve"> namo sistemų laboratorijos įrangos komplektacijai Nr. 2:</w:t>
            </w:r>
          </w:p>
        </w:tc>
      </w:tr>
      <w:tr w:rsidR="00F31873" w:rsidRPr="00A930EA" w14:paraId="72772370" w14:textId="77777777" w:rsidTr="00C66FA3">
        <w:trPr>
          <w:tblHeader/>
        </w:trPr>
        <w:tc>
          <w:tcPr>
            <w:tcW w:w="7372" w:type="dxa"/>
            <w:gridSpan w:val="2"/>
          </w:tcPr>
          <w:p w14:paraId="0E355800" w14:textId="5D163825" w:rsidR="00F31873" w:rsidRPr="00A930EA" w:rsidRDefault="00F31873" w:rsidP="00F31873">
            <w:pPr>
              <w:pStyle w:val="BodyText"/>
              <w:spacing w:after="0" w:line="240" w:lineRule="auto"/>
              <w:rPr>
                <w:rFonts w:ascii="Times New Roman" w:hAnsi="Times New Roman" w:cs="Times New Roman"/>
                <w:szCs w:val="24"/>
              </w:rPr>
            </w:pPr>
            <w:r w:rsidRPr="00A930EA">
              <w:rPr>
                <w:rFonts w:ascii="Times New Roman" w:hAnsi="Times New Roman" w:cs="Times New Roman"/>
                <w:szCs w:val="24"/>
              </w:rPr>
              <w:t>Visai įrangai, neįskaitant programinės įrangos licencijos, turi būti suteikiama ne trumpesnė kaip 36 mėn. garantija.</w:t>
            </w:r>
          </w:p>
        </w:tc>
        <w:tc>
          <w:tcPr>
            <w:tcW w:w="4394" w:type="dxa"/>
          </w:tcPr>
          <w:p w14:paraId="5B29C81C" w14:textId="77777777" w:rsidR="00F31873" w:rsidRDefault="00F31873" w:rsidP="00990FB3"/>
          <w:p w14:paraId="541FB0C6" w14:textId="77777777" w:rsidR="00F922B4" w:rsidRDefault="00F922B4" w:rsidP="00990FB3"/>
          <w:p w14:paraId="62189443" w14:textId="77777777" w:rsidR="00F922B4" w:rsidRDefault="00F922B4" w:rsidP="00990FB3"/>
          <w:p w14:paraId="2F7DA209" w14:textId="29DED44D" w:rsidR="00F922B4" w:rsidRPr="00A930EA" w:rsidRDefault="00F922B4" w:rsidP="00990FB3"/>
        </w:tc>
        <w:tc>
          <w:tcPr>
            <w:tcW w:w="3685" w:type="dxa"/>
          </w:tcPr>
          <w:p w14:paraId="01BE094B" w14:textId="176A6D24" w:rsidR="00F31873" w:rsidRPr="00A930EA" w:rsidRDefault="00F31873" w:rsidP="00F31873">
            <w:pPr>
              <w:pStyle w:val="BodyText"/>
              <w:tabs>
                <w:tab w:val="clear" w:pos="680"/>
                <w:tab w:val="left" w:pos="432"/>
              </w:tabs>
              <w:spacing w:after="0" w:line="240" w:lineRule="auto"/>
              <w:rPr>
                <w:rFonts w:ascii="Times New Roman" w:hAnsi="Times New Roman" w:cs="Times New Roman"/>
                <w:sz w:val="20"/>
                <w:szCs w:val="20"/>
              </w:rPr>
            </w:pPr>
            <w:r w:rsidRPr="00A930EA">
              <w:rPr>
                <w:rFonts w:ascii="Times New Roman" w:hAnsi="Times New Roman" w:cs="Times New Roman"/>
                <w:sz w:val="20"/>
                <w:szCs w:val="20"/>
              </w:rPr>
              <w:t>Šio reikalavimo atitikčiai gamintojo dokumentų ar patvirtinimų nereikalaujama.</w:t>
            </w:r>
          </w:p>
        </w:tc>
      </w:tr>
    </w:tbl>
    <w:p w14:paraId="26678390" w14:textId="77777777" w:rsidR="00346112" w:rsidRPr="00A930EA" w:rsidRDefault="00346112" w:rsidP="00B137EB"/>
    <w:sectPr w:rsidR="00346112" w:rsidRPr="00A930EA" w:rsidSect="00B26BEB">
      <w:footerReference w:type="default" r:id="rId11"/>
      <w:pgSz w:w="16838" w:h="11906" w:orient="landscape"/>
      <w:pgMar w:top="426" w:right="709" w:bottom="567" w:left="993" w:header="567" w:footer="30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F1F27" w14:textId="77777777" w:rsidR="00A52E6C" w:rsidRDefault="00A52E6C" w:rsidP="00380CBC">
      <w:pPr>
        <w:spacing w:line="240" w:lineRule="auto"/>
      </w:pPr>
      <w:r>
        <w:separator/>
      </w:r>
    </w:p>
  </w:endnote>
  <w:endnote w:type="continuationSeparator" w:id="0">
    <w:p w14:paraId="0041C43F" w14:textId="77777777" w:rsidR="00A52E6C" w:rsidRDefault="00A52E6C" w:rsidP="00380CBC">
      <w:pPr>
        <w:spacing w:line="240" w:lineRule="auto"/>
      </w:pPr>
      <w:r>
        <w:continuationSeparator/>
      </w:r>
    </w:p>
  </w:endnote>
  <w:endnote w:type="continuationNotice" w:id="1">
    <w:p w14:paraId="358D5F39" w14:textId="77777777" w:rsidR="00A52E6C" w:rsidRDefault="00A52E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13A15" w14:textId="77777777" w:rsidR="00A52E6C" w:rsidRDefault="00A52E6C" w:rsidP="00380CBC">
      <w:pPr>
        <w:spacing w:line="240" w:lineRule="auto"/>
      </w:pPr>
      <w:r>
        <w:separator/>
      </w:r>
    </w:p>
  </w:footnote>
  <w:footnote w:type="continuationSeparator" w:id="0">
    <w:p w14:paraId="293AA958" w14:textId="77777777" w:rsidR="00A52E6C" w:rsidRDefault="00A52E6C" w:rsidP="00380CBC">
      <w:pPr>
        <w:spacing w:line="240" w:lineRule="auto"/>
      </w:pPr>
      <w:r>
        <w:continuationSeparator/>
      </w:r>
    </w:p>
  </w:footnote>
  <w:footnote w:type="continuationNotice" w:id="1">
    <w:p w14:paraId="108F4924" w14:textId="77777777" w:rsidR="00A52E6C" w:rsidRDefault="00A52E6C">
      <w:pPr>
        <w:spacing w:line="240" w:lineRule="auto"/>
      </w:pPr>
    </w:p>
  </w:footnote>
  <w:footnote w:id="2">
    <w:p w14:paraId="20C2ADBD" w14:textId="28507792" w:rsidR="000443C3" w:rsidRPr="006500A5" w:rsidRDefault="00763CBE" w:rsidP="000443C3">
      <w:pPr>
        <w:pStyle w:val="FootnoteText"/>
        <w:jc w:val="both"/>
        <w:rPr>
          <w:b/>
          <w:bCs/>
          <w:sz w:val="16"/>
          <w:szCs w:val="16"/>
        </w:rPr>
      </w:pPr>
      <w:r w:rsidRPr="006500A5">
        <w:rPr>
          <w:rStyle w:val="FootnoteReference"/>
        </w:rPr>
        <w:footnoteRef/>
      </w:r>
      <w:r w:rsidRPr="006500A5">
        <w:t xml:space="preserve"> </w:t>
      </w:r>
      <w:r w:rsidR="00CD6920" w:rsidRPr="00CD6920">
        <w:rPr>
          <w:b/>
          <w:bCs/>
          <w:i/>
          <w:iCs/>
          <w:sz w:val="16"/>
          <w:szCs w:val="16"/>
        </w:rPr>
        <w:t>Jeigu perkančiosios organizacijos parengtoje techninėje specifikacijoje ar kituose parengtuose pirkimo dokumentuose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sistemas, metodus, protokolus, sertifikatus, kilmes, gamybas, normas, direktyvas, formatus, medžiagas, sistemas, jungtis. Techninėje specifikacijoje nurodyti reikalavimai yra minimalūs, tiekėjas gali siūlyti aukštesnių ir geresnių parametrų pirkimo objektą</w:t>
      </w:r>
      <w:r w:rsidR="00CD6920">
        <w:rPr>
          <w:b/>
          <w:bCs/>
          <w:i/>
          <w:iCs/>
          <w:sz w:val="16"/>
          <w:szCs w:val="16"/>
        </w:rPr>
        <w:t>.</w:t>
      </w:r>
    </w:p>
    <w:p w14:paraId="4D11289C" w14:textId="678FFA68" w:rsidR="00763CBE" w:rsidRPr="00C226DA" w:rsidRDefault="00763CBE">
      <w:pPr>
        <w:pStyle w:val="FootnoteText"/>
        <w:rPr>
          <w:b/>
          <w:bCs/>
          <w:i/>
          <w:iCs/>
        </w:rPr>
      </w:pPr>
    </w:p>
  </w:footnote>
  <w:footnote w:id="3">
    <w:p w14:paraId="1E9AD748" w14:textId="6B7AE1A8" w:rsidR="000A37AD" w:rsidRPr="00CD6920" w:rsidRDefault="000A37AD">
      <w:pPr>
        <w:pStyle w:val="FootnoteText"/>
        <w:rPr>
          <w:sz w:val="18"/>
          <w:szCs w:val="18"/>
        </w:rPr>
      </w:pPr>
      <w:r w:rsidRPr="006500A5">
        <w:rPr>
          <w:rStyle w:val="FootnoteReference"/>
          <w:b/>
          <w:bCs/>
          <w:i/>
          <w:iCs/>
        </w:rPr>
        <w:footnoteRef/>
      </w:r>
      <w:r w:rsidRPr="006500A5">
        <w:rPr>
          <w:b/>
          <w:bCs/>
          <w:i/>
          <w:iCs/>
        </w:rPr>
        <w:t xml:space="preserve"> </w:t>
      </w:r>
      <w:r w:rsidRPr="00CD6920">
        <w:rPr>
          <w:b/>
          <w:bCs/>
          <w:i/>
          <w:iCs/>
          <w:sz w:val="18"/>
          <w:szCs w:val="18"/>
        </w:rPr>
        <w:t>Tokiu atveju, jei techninės specifikacijos</w:t>
      </w:r>
      <w:r w:rsidR="002859A2" w:rsidRPr="00CD6920">
        <w:rPr>
          <w:b/>
          <w:bCs/>
          <w:i/>
          <w:iCs/>
          <w:sz w:val="18"/>
          <w:szCs w:val="18"/>
        </w:rPr>
        <w:t xml:space="preserve"> lentelės </w:t>
      </w:r>
      <w:r w:rsidRPr="00CD6920">
        <w:rPr>
          <w:b/>
          <w:bCs/>
          <w:i/>
          <w:iCs/>
          <w:sz w:val="18"/>
          <w:szCs w:val="18"/>
        </w:rPr>
        <w:t xml:space="preserve"> </w:t>
      </w:r>
      <w:r w:rsidR="004335F7" w:rsidRPr="00CD6920">
        <w:rPr>
          <w:b/>
          <w:bCs/>
          <w:i/>
          <w:iCs/>
          <w:sz w:val="18"/>
          <w:szCs w:val="18"/>
        </w:rPr>
        <w:t>1.1</w:t>
      </w:r>
      <w:r w:rsidR="00764934" w:rsidRPr="00CD6920">
        <w:rPr>
          <w:b/>
          <w:bCs/>
          <w:i/>
          <w:iCs/>
          <w:sz w:val="18"/>
          <w:szCs w:val="18"/>
        </w:rPr>
        <w:t>2</w:t>
      </w:r>
      <w:r w:rsidR="004335F7" w:rsidRPr="00CD6920">
        <w:rPr>
          <w:b/>
          <w:bCs/>
          <w:i/>
          <w:iCs/>
          <w:sz w:val="18"/>
          <w:szCs w:val="18"/>
        </w:rPr>
        <w:t>.1 -1.1</w:t>
      </w:r>
      <w:r w:rsidR="00764934" w:rsidRPr="00CD6920">
        <w:rPr>
          <w:b/>
          <w:bCs/>
          <w:i/>
          <w:iCs/>
          <w:sz w:val="18"/>
          <w:szCs w:val="18"/>
        </w:rPr>
        <w:t>2</w:t>
      </w:r>
      <w:r w:rsidR="004335F7" w:rsidRPr="00CD6920">
        <w:rPr>
          <w:b/>
          <w:bCs/>
          <w:i/>
          <w:iCs/>
          <w:sz w:val="18"/>
          <w:szCs w:val="18"/>
        </w:rPr>
        <w:t>.</w:t>
      </w:r>
      <w:r w:rsidR="009545F8" w:rsidRPr="00CD6920">
        <w:rPr>
          <w:b/>
          <w:bCs/>
          <w:i/>
          <w:iCs/>
          <w:sz w:val="18"/>
          <w:szCs w:val="18"/>
        </w:rPr>
        <w:t>5</w:t>
      </w:r>
      <w:r w:rsidR="004335F7" w:rsidRPr="00CD6920">
        <w:rPr>
          <w:b/>
          <w:bCs/>
          <w:i/>
          <w:iCs/>
          <w:sz w:val="18"/>
          <w:szCs w:val="18"/>
        </w:rPr>
        <w:t xml:space="preserve"> </w:t>
      </w:r>
      <w:r w:rsidR="00910AD8" w:rsidRPr="00CD6920">
        <w:rPr>
          <w:b/>
          <w:bCs/>
          <w:i/>
          <w:iCs/>
          <w:sz w:val="18"/>
          <w:szCs w:val="18"/>
        </w:rPr>
        <w:t>eilučių</w:t>
      </w:r>
      <w:r w:rsidR="00DB19EA" w:rsidRPr="00CD6920">
        <w:rPr>
          <w:b/>
          <w:bCs/>
          <w:i/>
          <w:iCs/>
          <w:sz w:val="18"/>
          <w:szCs w:val="18"/>
        </w:rPr>
        <w:t xml:space="preserve"> 3 stulpelyje tiekėjas pažymės</w:t>
      </w:r>
      <w:r w:rsidR="00910AD8" w:rsidRPr="00CD6920">
        <w:rPr>
          <w:b/>
          <w:bCs/>
          <w:i/>
          <w:iCs/>
          <w:sz w:val="18"/>
          <w:szCs w:val="18"/>
        </w:rPr>
        <w:t xml:space="preserve"> </w:t>
      </w:r>
      <w:r w:rsidR="00C0381E" w:rsidRPr="00CD6920">
        <w:rPr>
          <w:b/>
          <w:bCs/>
          <w:i/>
          <w:iCs/>
          <w:sz w:val="18"/>
          <w:szCs w:val="18"/>
        </w:rPr>
        <w:t>“Nereikalinga”,  pasiūlymo lentelėje prie šių pozicijų kaina turi būti nurodoma 0,00 Eur.</w:t>
      </w:r>
      <w:r w:rsidR="00C0381E" w:rsidRPr="00CD6920">
        <w:rPr>
          <w:sz w:val="18"/>
          <w:szCs w:val="18"/>
        </w:rPr>
        <w:t xml:space="preserve"> </w:t>
      </w:r>
    </w:p>
  </w:footnote>
  <w:footnote w:id="4">
    <w:p w14:paraId="3A705CDF" w14:textId="2C7EAA62" w:rsidR="00EE60FF" w:rsidRPr="00CD6920" w:rsidRDefault="00EE60FF" w:rsidP="00EE60FF">
      <w:pPr>
        <w:pStyle w:val="FootnoteText"/>
        <w:rPr>
          <w:i/>
          <w:iCs/>
          <w:sz w:val="18"/>
          <w:szCs w:val="18"/>
        </w:rPr>
      </w:pPr>
      <w:r w:rsidRPr="006500A5">
        <w:rPr>
          <w:rStyle w:val="FootnoteReference"/>
          <w:b/>
          <w:bCs/>
          <w:i/>
          <w:iCs/>
        </w:rPr>
        <w:footnoteRef/>
      </w:r>
      <w:r w:rsidRPr="006500A5">
        <w:rPr>
          <w:b/>
          <w:bCs/>
          <w:i/>
          <w:iCs/>
        </w:rPr>
        <w:t xml:space="preserve"> </w:t>
      </w:r>
      <w:r w:rsidRPr="00CD6920">
        <w:rPr>
          <w:b/>
          <w:bCs/>
          <w:i/>
          <w:iCs/>
          <w:sz w:val="18"/>
          <w:szCs w:val="18"/>
        </w:rPr>
        <w:t xml:space="preserve">Tokiu atveju, jei techninės specifikacijos lentelės </w:t>
      </w:r>
      <w:r w:rsidR="00FF4BBF" w:rsidRPr="00CD6920">
        <w:rPr>
          <w:b/>
          <w:bCs/>
          <w:i/>
          <w:iCs/>
          <w:sz w:val="18"/>
          <w:szCs w:val="18"/>
        </w:rPr>
        <w:t>2.8</w:t>
      </w:r>
      <w:r w:rsidRPr="00CD6920">
        <w:rPr>
          <w:b/>
          <w:bCs/>
          <w:i/>
          <w:iCs/>
          <w:sz w:val="18"/>
          <w:szCs w:val="18"/>
        </w:rPr>
        <w:t xml:space="preserve"> eilu</w:t>
      </w:r>
      <w:r w:rsidR="0039112B" w:rsidRPr="00CD6920">
        <w:rPr>
          <w:b/>
          <w:bCs/>
          <w:i/>
          <w:iCs/>
          <w:sz w:val="18"/>
          <w:szCs w:val="18"/>
        </w:rPr>
        <w:t>t</w:t>
      </w:r>
      <w:r w:rsidR="00FF4BBF" w:rsidRPr="00CD6920">
        <w:rPr>
          <w:b/>
          <w:bCs/>
          <w:i/>
          <w:iCs/>
          <w:sz w:val="18"/>
          <w:szCs w:val="18"/>
        </w:rPr>
        <w:t>ės</w:t>
      </w:r>
      <w:r w:rsidRPr="00CD6920">
        <w:rPr>
          <w:b/>
          <w:bCs/>
          <w:i/>
          <w:iCs/>
          <w:sz w:val="18"/>
          <w:szCs w:val="18"/>
        </w:rPr>
        <w:t xml:space="preserve"> 3 stulpelyje tiekėjas pažymės “Nereikalinga”,  pasiūlymo lentelėje prie šių pozicijų kaina turi būti nurodoma 0,00 Eur.</w:t>
      </w:r>
      <w:r w:rsidRPr="00CD6920">
        <w:rPr>
          <w:i/>
          <w:iCs/>
          <w:sz w:val="18"/>
          <w:szCs w:val="18"/>
        </w:rPr>
        <w:t xml:space="preserve"> </w:t>
      </w:r>
    </w:p>
  </w:footnote>
  <w:footnote w:id="5">
    <w:p w14:paraId="7AB983DC" w14:textId="63104B43" w:rsidR="00192CFB" w:rsidRPr="00CD6920" w:rsidRDefault="00192CFB" w:rsidP="00192CFB">
      <w:pPr>
        <w:pStyle w:val="FootnoteText"/>
        <w:jc w:val="both"/>
        <w:rPr>
          <w:i/>
          <w:iCs/>
          <w:sz w:val="18"/>
          <w:szCs w:val="18"/>
        </w:rPr>
      </w:pPr>
      <w:r w:rsidRPr="00CD6920">
        <w:rPr>
          <w:rStyle w:val="FootnoteReference"/>
          <w:i/>
          <w:iCs/>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w:t>
      </w:r>
      <w:r w:rsidR="00897798" w:rsidRPr="00CD6920">
        <w:rPr>
          <w:b/>
          <w:bCs/>
          <w:i/>
          <w:iCs/>
          <w:sz w:val="18"/>
          <w:szCs w:val="18"/>
        </w:rPr>
        <w:t xml:space="preserve">ba </w:t>
      </w:r>
      <w:r w:rsidR="0001062B" w:rsidRPr="00CD6920">
        <w:rPr>
          <w:b/>
          <w:bCs/>
          <w:i/>
          <w:iCs/>
          <w:sz w:val="18"/>
          <w:szCs w:val="18"/>
        </w:rPr>
        <w:t>į prekių komplektaciją įeinančias</w:t>
      </w:r>
      <w:r w:rsidRPr="00CD6920">
        <w:rPr>
          <w:b/>
          <w:bCs/>
          <w:i/>
          <w:iCs/>
          <w:sz w:val="18"/>
          <w:szCs w:val="18"/>
        </w:rPr>
        <w:t xml:space="preserve"> </w:t>
      </w:r>
      <w:r w:rsidR="0001062B" w:rsidRPr="00CD6920">
        <w:rPr>
          <w:b/>
          <w:bCs/>
          <w:i/>
          <w:iCs/>
          <w:sz w:val="18"/>
          <w:szCs w:val="18"/>
        </w:rPr>
        <w:t xml:space="preserve">prekes </w:t>
      </w:r>
      <w:r w:rsidR="00676E8C" w:rsidRPr="00CD6920">
        <w:rPr>
          <w:b/>
          <w:bCs/>
          <w:i/>
          <w:iCs/>
          <w:sz w:val="18"/>
          <w:szCs w:val="18"/>
        </w:rPr>
        <w:t xml:space="preserve">surenka tiekėjas, bet ne gamintojas ir </w:t>
      </w:r>
      <w:r w:rsidRPr="00CD6920">
        <w:rPr>
          <w:b/>
          <w:bCs/>
          <w:i/>
          <w:iCs/>
          <w:sz w:val="18"/>
          <w:szCs w:val="18"/>
        </w:rPr>
        <w:t>pan.)</w:t>
      </w:r>
      <w:r w:rsidR="00EC16EF">
        <w:rPr>
          <w:b/>
          <w:bCs/>
          <w:i/>
          <w:iCs/>
          <w:sz w:val="18"/>
          <w:szCs w:val="18"/>
        </w:rPr>
        <w:t>.</w:t>
      </w:r>
    </w:p>
    <w:p w14:paraId="3A047ABF" w14:textId="77777777" w:rsidR="00192CFB" w:rsidRPr="00727BCC" w:rsidRDefault="00192CFB" w:rsidP="00192CFB">
      <w:pPr>
        <w:pStyle w:val="FootnoteText"/>
        <w:jc w:val="both"/>
      </w:pPr>
    </w:p>
  </w:footnote>
  <w:footnote w:id="6">
    <w:p w14:paraId="32F62899" w14:textId="4FBDB9EB" w:rsidR="00D81754" w:rsidRPr="006E0F56" w:rsidRDefault="00D81754" w:rsidP="006E0F56">
      <w:pPr>
        <w:pStyle w:val="FootnoteText"/>
        <w:jc w:val="both"/>
        <w:rPr>
          <w:i/>
          <w:iCs/>
        </w:rPr>
      </w:pPr>
      <w:r w:rsidRPr="009E78D2">
        <w:rPr>
          <w:rStyle w:val="FootnoteReference"/>
        </w:rPr>
        <w:footnoteRef/>
      </w:r>
      <w:r w:rsidRPr="009E78D2">
        <w:t xml:space="preserve"> </w:t>
      </w:r>
      <w:r w:rsidRPr="006E0F56">
        <w:rPr>
          <w:i/>
          <w:iCs/>
        </w:rPr>
        <w:t xml:space="preserve"> 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sistemas, metodus, protokolus, sertifikatus, kilmes, gamybas, normas, direktyvas, formatus, medžiagas, sistemas, jungtis. Techninėje specifikacijoje nurodyti reikalavimai yra minimalūs, tiekėjas gali siūlyti aukštesnių ir geresnių parametrų pirkimo objektą. </w:t>
      </w:r>
    </w:p>
    <w:p w14:paraId="4767CB2A" w14:textId="13E2069F" w:rsidR="00D81754" w:rsidRPr="009E78D2" w:rsidRDefault="00D81754" w:rsidP="006E0F56">
      <w:pPr>
        <w:pStyle w:val="FootnoteText"/>
        <w:jc w:val="both"/>
      </w:pPr>
      <w:r w:rsidRPr="006E0F5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F45C79">
        <w:rPr>
          <w:i/>
          <w:iCs/>
        </w:rPr>
        <w:t>.</w:t>
      </w:r>
    </w:p>
  </w:footnote>
  <w:footnote w:id="7">
    <w:p w14:paraId="293CCA6F" w14:textId="77777777" w:rsidR="00D81754" w:rsidRPr="00C226DA" w:rsidRDefault="00D81754" w:rsidP="00E32451">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26DA">
        <w:rPr>
          <w:b/>
          <w:bCs/>
          <w:i/>
          <w:iCs/>
        </w:rPr>
        <w:t>5 p.</w:t>
      </w:r>
    </w:p>
    <w:p w14:paraId="1C2ECC8F" w14:textId="77777777" w:rsidR="00D81754" w:rsidRPr="00187FB5" w:rsidRDefault="00D81754" w:rsidP="00ED4374">
      <w:pPr>
        <w:pStyle w:val="FootnoteText"/>
        <w:jc w:val="both"/>
        <w:rPr>
          <w:i/>
          <w:iCs/>
        </w:rPr>
      </w:pPr>
    </w:p>
    <w:p w14:paraId="4A6A4152" w14:textId="77777777" w:rsidR="00D81754" w:rsidRPr="003F16AC" w:rsidRDefault="00D81754" w:rsidP="00ED4374">
      <w:pPr>
        <w:pStyle w:val="FootnoteText"/>
      </w:pPr>
    </w:p>
    <w:p w14:paraId="6958C98B" w14:textId="77777777" w:rsidR="00D81754" w:rsidRPr="00C226DA" w:rsidRDefault="00D81754" w:rsidP="00ED4374">
      <w:pPr>
        <w:pStyle w:val="FootnoteText"/>
        <w:jc w:val="both"/>
      </w:pPr>
    </w:p>
  </w:footnote>
  <w:footnote w:id="8">
    <w:p w14:paraId="050BCEC5" w14:textId="6A1C7B0D" w:rsidR="008325FA" w:rsidRPr="00C226DA" w:rsidRDefault="008325FA" w:rsidP="0059647D">
      <w:pPr>
        <w:pStyle w:val="FootnoteText"/>
      </w:pPr>
      <w:r w:rsidRPr="00CF60F8">
        <w:rPr>
          <w:rStyle w:val="FootnoteReference"/>
        </w:rPr>
        <w:footnoteRef/>
      </w:r>
      <w:r w:rsidRPr="00CF60F8">
        <w:t xml:space="preserve"> Tokiu atveju, jei techninės specifikacijos lentelės  </w:t>
      </w:r>
      <w:r w:rsidRPr="00C226DA">
        <w:t>1.12.1 -1.12.5 eilučių 3 stulpelyje tiek</w:t>
      </w:r>
      <w:r w:rsidRPr="00CF60F8">
        <w:t>ėjas pažymės</w:t>
      </w:r>
      <w:r w:rsidRPr="00C226DA">
        <w:t xml:space="preserve"> “Nereikalinga”,  pasiūlymo lentelėje prie šių pozicijų kaina turi būti nurodoma 0,00 Eur. </w:t>
      </w:r>
    </w:p>
  </w:footnote>
  <w:footnote w:id="9">
    <w:p w14:paraId="62818613" w14:textId="77777777" w:rsidR="00D81754" w:rsidRPr="00B7166B" w:rsidRDefault="00D81754" w:rsidP="00DE191B">
      <w:pPr>
        <w:pStyle w:val="FootnoteText"/>
        <w:jc w:val="both"/>
      </w:pPr>
      <w:r w:rsidRPr="009E78D2">
        <w:rPr>
          <w:rStyle w:val="FootnoteReference"/>
        </w:rPr>
        <w:footnoteRef/>
      </w:r>
      <w:r w:rsidRPr="009E78D2">
        <w:t xml:space="preserve"> </w:t>
      </w:r>
      <w:r w:rsidRPr="00F45C79">
        <w:rPr>
          <w:i/>
          <w:iCs/>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w:t>
      </w:r>
      <w:r w:rsidRPr="00B7166B">
        <w:rPr>
          <w:i/>
          <w:iCs/>
        </w:rPr>
        <w:t>medžiaga, sistema, jungtis ar panašiai - tiekėjas gali siūlyti ir lygiaverčius prekės ženklus, gamintojus, modelius ar tiekimo šaltinius, procesus, patentus, tipus, metodus, principus, protokolus, standartus, sertifikatus, normas, direktyvas, formatus, medžiagas, sistemas, jungtis ir panašiai. Techninėje specifikacijoje nurodyti reikalavimai yra minimalūs, tiekėjas gali siūlyti aukštesnių ir geresnių parametrų pirkimo objektą.</w:t>
      </w:r>
    </w:p>
  </w:footnote>
  <w:footnote w:id="10">
    <w:p w14:paraId="6DEDB733" w14:textId="77777777" w:rsidR="00D81754" w:rsidRPr="00C226DA" w:rsidRDefault="00D81754" w:rsidP="00E32451">
      <w:pPr>
        <w:pStyle w:val="FootnoteText"/>
        <w:jc w:val="both"/>
        <w:rPr>
          <w:b/>
          <w:bCs/>
          <w:i/>
          <w:iCs/>
        </w:rPr>
      </w:pPr>
      <w:r w:rsidRPr="0048068C">
        <w:rPr>
          <w:rStyle w:val="FootnoteReference"/>
          <w:i/>
          <w:iCs/>
        </w:rPr>
        <w:footnoteRef/>
      </w:r>
      <w:r w:rsidRPr="0048068C">
        <w:rPr>
          <w:i/>
          <w:iCs/>
        </w:rPr>
        <w:t xml:space="preserve"> </w:t>
      </w:r>
      <w:bookmarkStart w:id="1" w:name="_Hlk201124517"/>
      <w:r w:rsidRPr="00E32451">
        <w:rPr>
          <w:b/>
          <w:bCs/>
          <w:i/>
          <w:iCs/>
        </w:rPr>
        <w:t xml:space="preserve">Žr. techninės specifikacijos bendrųjų reikalavimų </w:t>
      </w:r>
      <w:r w:rsidRPr="00C226DA">
        <w:rPr>
          <w:b/>
          <w:bCs/>
          <w:i/>
          <w:iCs/>
        </w:rPr>
        <w:t>5 p.</w:t>
      </w:r>
    </w:p>
    <w:bookmarkEnd w:id="1"/>
    <w:p w14:paraId="539A02CE" w14:textId="77777777" w:rsidR="00D81754" w:rsidRPr="00187FB5" w:rsidRDefault="00D81754" w:rsidP="00ED4374">
      <w:pPr>
        <w:pStyle w:val="FootnoteText"/>
        <w:jc w:val="both"/>
        <w:rPr>
          <w:i/>
          <w:iCs/>
        </w:rPr>
      </w:pPr>
    </w:p>
    <w:p w14:paraId="566A8C99" w14:textId="77777777" w:rsidR="00D81754" w:rsidRPr="003F16AC" w:rsidRDefault="00D81754" w:rsidP="00ED4374">
      <w:pPr>
        <w:pStyle w:val="FootnoteText"/>
      </w:pPr>
    </w:p>
    <w:p w14:paraId="50A0BBC6" w14:textId="77777777" w:rsidR="00D81754" w:rsidRPr="00C226DA" w:rsidRDefault="00D81754" w:rsidP="00ED4374">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6DAC"/>
    <w:multiLevelType w:val="hybridMultilevel"/>
    <w:tmpl w:val="72B652DC"/>
    <w:lvl w:ilvl="0" w:tplc="04270001">
      <w:start w:val="1"/>
      <w:numFmt w:val="bullet"/>
      <w:lvlText w:val=""/>
      <w:lvlJc w:val="left"/>
      <w:pPr>
        <w:ind w:left="1533" w:hanging="360"/>
      </w:pPr>
      <w:rPr>
        <w:rFonts w:ascii="Symbol" w:hAnsi="Symbol" w:hint="default"/>
      </w:rPr>
    </w:lvl>
    <w:lvl w:ilvl="1" w:tplc="04270003" w:tentative="1">
      <w:start w:val="1"/>
      <w:numFmt w:val="bullet"/>
      <w:lvlText w:val="o"/>
      <w:lvlJc w:val="left"/>
      <w:pPr>
        <w:ind w:left="2253" w:hanging="360"/>
      </w:pPr>
      <w:rPr>
        <w:rFonts w:ascii="Courier New" w:hAnsi="Courier New" w:cs="Courier New" w:hint="default"/>
      </w:rPr>
    </w:lvl>
    <w:lvl w:ilvl="2" w:tplc="04270005" w:tentative="1">
      <w:start w:val="1"/>
      <w:numFmt w:val="bullet"/>
      <w:lvlText w:val=""/>
      <w:lvlJc w:val="left"/>
      <w:pPr>
        <w:ind w:left="2973" w:hanging="360"/>
      </w:pPr>
      <w:rPr>
        <w:rFonts w:ascii="Wingdings" w:hAnsi="Wingdings" w:hint="default"/>
      </w:rPr>
    </w:lvl>
    <w:lvl w:ilvl="3" w:tplc="04270001" w:tentative="1">
      <w:start w:val="1"/>
      <w:numFmt w:val="bullet"/>
      <w:lvlText w:val=""/>
      <w:lvlJc w:val="left"/>
      <w:pPr>
        <w:ind w:left="3693" w:hanging="360"/>
      </w:pPr>
      <w:rPr>
        <w:rFonts w:ascii="Symbol" w:hAnsi="Symbol" w:hint="default"/>
      </w:rPr>
    </w:lvl>
    <w:lvl w:ilvl="4" w:tplc="04270003" w:tentative="1">
      <w:start w:val="1"/>
      <w:numFmt w:val="bullet"/>
      <w:lvlText w:val="o"/>
      <w:lvlJc w:val="left"/>
      <w:pPr>
        <w:ind w:left="4413" w:hanging="360"/>
      </w:pPr>
      <w:rPr>
        <w:rFonts w:ascii="Courier New" w:hAnsi="Courier New" w:cs="Courier New" w:hint="default"/>
      </w:rPr>
    </w:lvl>
    <w:lvl w:ilvl="5" w:tplc="04270005" w:tentative="1">
      <w:start w:val="1"/>
      <w:numFmt w:val="bullet"/>
      <w:lvlText w:val=""/>
      <w:lvlJc w:val="left"/>
      <w:pPr>
        <w:ind w:left="5133" w:hanging="360"/>
      </w:pPr>
      <w:rPr>
        <w:rFonts w:ascii="Wingdings" w:hAnsi="Wingdings" w:hint="default"/>
      </w:rPr>
    </w:lvl>
    <w:lvl w:ilvl="6" w:tplc="04270001" w:tentative="1">
      <w:start w:val="1"/>
      <w:numFmt w:val="bullet"/>
      <w:lvlText w:val=""/>
      <w:lvlJc w:val="left"/>
      <w:pPr>
        <w:ind w:left="5853" w:hanging="360"/>
      </w:pPr>
      <w:rPr>
        <w:rFonts w:ascii="Symbol" w:hAnsi="Symbol" w:hint="default"/>
      </w:rPr>
    </w:lvl>
    <w:lvl w:ilvl="7" w:tplc="04270003" w:tentative="1">
      <w:start w:val="1"/>
      <w:numFmt w:val="bullet"/>
      <w:lvlText w:val="o"/>
      <w:lvlJc w:val="left"/>
      <w:pPr>
        <w:ind w:left="6573" w:hanging="360"/>
      </w:pPr>
      <w:rPr>
        <w:rFonts w:ascii="Courier New" w:hAnsi="Courier New" w:cs="Courier New" w:hint="default"/>
      </w:rPr>
    </w:lvl>
    <w:lvl w:ilvl="8" w:tplc="04270005" w:tentative="1">
      <w:start w:val="1"/>
      <w:numFmt w:val="bullet"/>
      <w:lvlText w:val=""/>
      <w:lvlJc w:val="left"/>
      <w:pPr>
        <w:ind w:left="7293" w:hanging="360"/>
      </w:pPr>
      <w:rPr>
        <w:rFonts w:ascii="Wingdings" w:hAnsi="Wingdings" w:hint="default"/>
      </w:rPr>
    </w:lvl>
  </w:abstractNum>
  <w:abstractNum w:abstractNumId="1" w15:restartNumberingAfterBreak="0">
    <w:nsid w:val="02BF11C9"/>
    <w:multiLevelType w:val="hybridMultilevel"/>
    <w:tmpl w:val="195AE5F2"/>
    <w:lvl w:ilvl="0" w:tplc="3A4860D2">
      <w:start w:val="1"/>
      <w:numFmt w:val="lowerLetter"/>
      <w:lvlText w:val="%1)"/>
      <w:lvlJc w:val="left"/>
      <w:pPr>
        <w:ind w:left="720" w:hanging="360"/>
      </w:pPr>
    </w:lvl>
    <w:lvl w:ilvl="1" w:tplc="AE7C637E">
      <w:start w:val="1"/>
      <w:numFmt w:val="lowerLetter"/>
      <w:lvlText w:val="%2)"/>
      <w:lvlJc w:val="left"/>
      <w:pPr>
        <w:ind w:left="720" w:hanging="360"/>
      </w:pPr>
    </w:lvl>
    <w:lvl w:ilvl="2" w:tplc="3FBA1A08">
      <w:start w:val="1"/>
      <w:numFmt w:val="lowerLetter"/>
      <w:lvlText w:val="%3)"/>
      <w:lvlJc w:val="left"/>
      <w:pPr>
        <w:ind w:left="720" w:hanging="360"/>
      </w:pPr>
    </w:lvl>
    <w:lvl w:ilvl="3" w:tplc="082CBD82">
      <w:start w:val="1"/>
      <w:numFmt w:val="lowerLetter"/>
      <w:lvlText w:val="%4)"/>
      <w:lvlJc w:val="left"/>
      <w:pPr>
        <w:ind w:left="720" w:hanging="360"/>
      </w:pPr>
    </w:lvl>
    <w:lvl w:ilvl="4" w:tplc="D472BC76">
      <w:start w:val="1"/>
      <w:numFmt w:val="lowerLetter"/>
      <w:lvlText w:val="%5)"/>
      <w:lvlJc w:val="left"/>
      <w:pPr>
        <w:ind w:left="720" w:hanging="360"/>
      </w:pPr>
    </w:lvl>
    <w:lvl w:ilvl="5" w:tplc="7E028BF6">
      <w:start w:val="1"/>
      <w:numFmt w:val="lowerLetter"/>
      <w:lvlText w:val="%6)"/>
      <w:lvlJc w:val="left"/>
      <w:pPr>
        <w:ind w:left="720" w:hanging="360"/>
      </w:pPr>
    </w:lvl>
    <w:lvl w:ilvl="6" w:tplc="C73AB472">
      <w:start w:val="1"/>
      <w:numFmt w:val="lowerLetter"/>
      <w:lvlText w:val="%7)"/>
      <w:lvlJc w:val="left"/>
      <w:pPr>
        <w:ind w:left="720" w:hanging="360"/>
      </w:pPr>
    </w:lvl>
    <w:lvl w:ilvl="7" w:tplc="1BC00106">
      <w:start w:val="1"/>
      <w:numFmt w:val="lowerLetter"/>
      <w:lvlText w:val="%8)"/>
      <w:lvlJc w:val="left"/>
      <w:pPr>
        <w:ind w:left="720" w:hanging="360"/>
      </w:pPr>
    </w:lvl>
    <w:lvl w:ilvl="8" w:tplc="A5C85DEA">
      <w:start w:val="1"/>
      <w:numFmt w:val="lowerLetter"/>
      <w:lvlText w:val="%9)"/>
      <w:lvlJc w:val="left"/>
      <w:pPr>
        <w:ind w:left="720" w:hanging="360"/>
      </w:pPr>
    </w:lvl>
  </w:abstractNum>
  <w:abstractNum w:abstractNumId="2" w15:restartNumberingAfterBreak="0">
    <w:nsid w:val="09DD06D3"/>
    <w:multiLevelType w:val="hybridMultilevel"/>
    <w:tmpl w:val="F92A832C"/>
    <w:lvl w:ilvl="0" w:tplc="CE94A54C">
      <w:start w:val="1"/>
      <w:numFmt w:val="lowerLetter"/>
      <w:lvlText w:val="%1)"/>
      <w:lvlJc w:val="left"/>
      <w:pPr>
        <w:ind w:left="720" w:hanging="360"/>
      </w:pPr>
    </w:lvl>
    <w:lvl w:ilvl="1" w:tplc="DDAA55B2">
      <w:start w:val="1"/>
      <w:numFmt w:val="lowerLetter"/>
      <w:lvlText w:val="%2)"/>
      <w:lvlJc w:val="left"/>
      <w:pPr>
        <w:ind w:left="720" w:hanging="360"/>
      </w:pPr>
    </w:lvl>
    <w:lvl w:ilvl="2" w:tplc="F618BAFE">
      <w:start w:val="1"/>
      <w:numFmt w:val="lowerLetter"/>
      <w:lvlText w:val="%3)"/>
      <w:lvlJc w:val="left"/>
      <w:pPr>
        <w:ind w:left="720" w:hanging="360"/>
      </w:pPr>
    </w:lvl>
    <w:lvl w:ilvl="3" w:tplc="29249408">
      <w:start w:val="1"/>
      <w:numFmt w:val="lowerLetter"/>
      <w:lvlText w:val="%4)"/>
      <w:lvlJc w:val="left"/>
      <w:pPr>
        <w:ind w:left="720" w:hanging="360"/>
      </w:pPr>
    </w:lvl>
    <w:lvl w:ilvl="4" w:tplc="6C6CF26E">
      <w:start w:val="1"/>
      <w:numFmt w:val="lowerLetter"/>
      <w:lvlText w:val="%5)"/>
      <w:lvlJc w:val="left"/>
      <w:pPr>
        <w:ind w:left="720" w:hanging="360"/>
      </w:pPr>
    </w:lvl>
    <w:lvl w:ilvl="5" w:tplc="197613B6">
      <w:start w:val="1"/>
      <w:numFmt w:val="lowerLetter"/>
      <w:lvlText w:val="%6)"/>
      <w:lvlJc w:val="left"/>
      <w:pPr>
        <w:ind w:left="720" w:hanging="360"/>
      </w:pPr>
    </w:lvl>
    <w:lvl w:ilvl="6" w:tplc="8FF42920">
      <w:start w:val="1"/>
      <w:numFmt w:val="lowerLetter"/>
      <w:lvlText w:val="%7)"/>
      <w:lvlJc w:val="left"/>
      <w:pPr>
        <w:ind w:left="720" w:hanging="360"/>
      </w:pPr>
    </w:lvl>
    <w:lvl w:ilvl="7" w:tplc="1B20040A">
      <w:start w:val="1"/>
      <w:numFmt w:val="lowerLetter"/>
      <w:lvlText w:val="%8)"/>
      <w:lvlJc w:val="left"/>
      <w:pPr>
        <w:ind w:left="720" w:hanging="360"/>
      </w:pPr>
    </w:lvl>
    <w:lvl w:ilvl="8" w:tplc="56741148">
      <w:start w:val="1"/>
      <w:numFmt w:val="lowerLetter"/>
      <w:lvlText w:val="%9)"/>
      <w:lvlJc w:val="left"/>
      <w:pPr>
        <w:ind w:left="720" w:hanging="360"/>
      </w:pPr>
    </w:lvl>
  </w:abstractNum>
  <w:abstractNum w:abstractNumId="3" w15:restartNumberingAfterBreak="0">
    <w:nsid w:val="09DE4A61"/>
    <w:multiLevelType w:val="hybridMultilevel"/>
    <w:tmpl w:val="4732B22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13B718B7"/>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9F5B71"/>
    <w:multiLevelType w:val="hybridMultilevel"/>
    <w:tmpl w:val="201E79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8569FA"/>
    <w:multiLevelType w:val="hybridMultilevel"/>
    <w:tmpl w:val="49B289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34FE0"/>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920A5E"/>
    <w:multiLevelType w:val="hybridMultilevel"/>
    <w:tmpl w:val="EB98B28E"/>
    <w:lvl w:ilvl="0" w:tplc="807A3E0E">
      <w:start w:val="1"/>
      <w:numFmt w:val="bullet"/>
      <w:lvlText w:val=""/>
      <w:lvlJc w:val="left"/>
      <w:pPr>
        <w:ind w:left="1080" w:hanging="360"/>
      </w:pPr>
      <w:rPr>
        <w:rFonts w:ascii="Symbol" w:hAnsi="Symbol"/>
      </w:rPr>
    </w:lvl>
    <w:lvl w:ilvl="1" w:tplc="FB209C52">
      <w:start w:val="1"/>
      <w:numFmt w:val="bullet"/>
      <w:lvlText w:val=""/>
      <w:lvlJc w:val="left"/>
      <w:pPr>
        <w:ind w:left="1080" w:hanging="360"/>
      </w:pPr>
      <w:rPr>
        <w:rFonts w:ascii="Symbol" w:hAnsi="Symbol"/>
      </w:rPr>
    </w:lvl>
    <w:lvl w:ilvl="2" w:tplc="66228466">
      <w:start w:val="1"/>
      <w:numFmt w:val="bullet"/>
      <w:lvlText w:val=""/>
      <w:lvlJc w:val="left"/>
      <w:pPr>
        <w:ind w:left="1080" w:hanging="360"/>
      </w:pPr>
      <w:rPr>
        <w:rFonts w:ascii="Symbol" w:hAnsi="Symbol"/>
      </w:rPr>
    </w:lvl>
    <w:lvl w:ilvl="3" w:tplc="B9AA3C22">
      <w:start w:val="1"/>
      <w:numFmt w:val="bullet"/>
      <w:lvlText w:val=""/>
      <w:lvlJc w:val="left"/>
      <w:pPr>
        <w:ind w:left="1080" w:hanging="360"/>
      </w:pPr>
      <w:rPr>
        <w:rFonts w:ascii="Symbol" w:hAnsi="Symbol"/>
      </w:rPr>
    </w:lvl>
    <w:lvl w:ilvl="4" w:tplc="57329E1A">
      <w:start w:val="1"/>
      <w:numFmt w:val="bullet"/>
      <w:lvlText w:val=""/>
      <w:lvlJc w:val="left"/>
      <w:pPr>
        <w:ind w:left="1080" w:hanging="360"/>
      </w:pPr>
      <w:rPr>
        <w:rFonts w:ascii="Symbol" w:hAnsi="Symbol"/>
      </w:rPr>
    </w:lvl>
    <w:lvl w:ilvl="5" w:tplc="DF94BB8A">
      <w:start w:val="1"/>
      <w:numFmt w:val="bullet"/>
      <w:lvlText w:val=""/>
      <w:lvlJc w:val="left"/>
      <w:pPr>
        <w:ind w:left="1080" w:hanging="360"/>
      </w:pPr>
      <w:rPr>
        <w:rFonts w:ascii="Symbol" w:hAnsi="Symbol"/>
      </w:rPr>
    </w:lvl>
    <w:lvl w:ilvl="6" w:tplc="3CFCDA7C">
      <w:start w:val="1"/>
      <w:numFmt w:val="bullet"/>
      <w:lvlText w:val=""/>
      <w:lvlJc w:val="left"/>
      <w:pPr>
        <w:ind w:left="1080" w:hanging="360"/>
      </w:pPr>
      <w:rPr>
        <w:rFonts w:ascii="Symbol" w:hAnsi="Symbol"/>
      </w:rPr>
    </w:lvl>
    <w:lvl w:ilvl="7" w:tplc="75B4ED94">
      <w:start w:val="1"/>
      <w:numFmt w:val="bullet"/>
      <w:lvlText w:val=""/>
      <w:lvlJc w:val="left"/>
      <w:pPr>
        <w:ind w:left="1080" w:hanging="360"/>
      </w:pPr>
      <w:rPr>
        <w:rFonts w:ascii="Symbol" w:hAnsi="Symbol"/>
      </w:rPr>
    </w:lvl>
    <w:lvl w:ilvl="8" w:tplc="FBD60C60">
      <w:start w:val="1"/>
      <w:numFmt w:val="bullet"/>
      <w:lvlText w:val=""/>
      <w:lvlJc w:val="left"/>
      <w:pPr>
        <w:ind w:left="1080" w:hanging="360"/>
      </w:pPr>
      <w:rPr>
        <w:rFonts w:ascii="Symbol" w:hAnsi="Symbol"/>
      </w:rPr>
    </w:lvl>
  </w:abstractNum>
  <w:abstractNum w:abstractNumId="9" w15:restartNumberingAfterBreak="0">
    <w:nsid w:val="2F72578D"/>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26B6211"/>
    <w:multiLevelType w:val="multilevel"/>
    <w:tmpl w:val="D05859E8"/>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713" w:hanging="720"/>
      </w:pPr>
      <w:rPr>
        <w:rFonts w:ascii="Times New Roman" w:hAnsi="Times New Roman" w:hint="default"/>
        <w:sz w:val="24"/>
        <w:szCs w:val="32"/>
      </w:rPr>
    </w:lvl>
    <w:lvl w:ilvl="2">
      <w:start w:val="1"/>
      <w:numFmt w:val="decimal"/>
      <w:lvlText w:val="%1.%2.%3."/>
      <w:lvlJc w:val="left"/>
      <w:pPr>
        <w:ind w:left="3296" w:hanging="720"/>
      </w:pPr>
      <w:rPr>
        <w:rFonts w:ascii="Times New Roman" w:hAnsi="Times New Roman" w:hint="default"/>
        <w:sz w:val="24"/>
        <w:szCs w:val="32"/>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11" w15:restartNumberingAfterBreak="0">
    <w:nsid w:val="336A34BA"/>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BA0F51"/>
    <w:multiLevelType w:val="hybridMultilevel"/>
    <w:tmpl w:val="3638496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F448EF"/>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C0612B"/>
    <w:multiLevelType w:val="hybridMultilevel"/>
    <w:tmpl w:val="B0FE9F7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4F5273"/>
    <w:multiLevelType w:val="hybridMultilevel"/>
    <w:tmpl w:val="833C1D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946AAE"/>
    <w:multiLevelType w:val="hybridMultilevel"/>
    <w:tmpl w:val="49B289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762E5A"/>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7EE0F44"/>
    <w:multiLevelType w:val="hybridMultilevel"/>
    <w:tmpl w:val="401CDE72"/>
    <w:lvl w:ilvl="0" w:tplc="DF3470A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9" w15:restartNumberingAfterBreak="0">
    <w:nsid w:val="5C945E77"/>
    <w:multiLevelType w:val="hybridMultilevel"/>
    <w:tmpl w:val="201E79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B4E4BE5"/>
    <w:multiLevelType w:val="hybridMultilevel"/>
    <w:tmpl w:val="833C1D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8160AD"/>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2" w15:restartNumberingAfterBreak="0">
    <w:nsid w:val="6E643E31"/>
    <w:multiLevelType w:val="hybridMultilevel"/>
    <w:tmpl w:val="5FEEB7A4"/>
    <w:lvl w:ilvl="0" w:tplc="9D2A0402">
      <w:start w:val="1"/>
      <w:numFmt w:val="bullet"/>
      <w:lvlText w:val=""/>
      <w:lvlJc w:val="left"/>
      <w:pPr>
        <w:ind w:left="1440" w:hanging="360"/>
      </w:pPr>
      <w:rPr>
        <w:rFonts w:ascii="Symbol" w:hAnsi="Symbol"/>
      </w:rPr>
    </w:lvl>
    <w:lvl w:ilvl="1" w:tplc="1D72DFB6">
      <w:start w:val="1"/>
      <w:numFmt w:val="bullet"/>
      <w:lvlText w:val=""/>
      <w:lvlJc w:val="left"/>
      <w:pPr>
        <w:ind w:left="1440" w:hanging="360"/>
      </w:pPr>
      <w:rPr>
        <w:rFonts w:ascii="Symbol" w:hAnsi="Symbol"/>
      </w:rPr>
    </w:lvl>
    <w:lvl w:ilvl="2" w:tplc="06B4A4BA">
      <w:start w:val="1"/>
      <w:numFmt w:val="bullet"/>
      <w:lvlText w:val=""/>
      <w:lvlJc w:val="left"/>
      <w:pPr>
        <w:ind w:left="1440" w:hanging="360"/>
      </w:pPr>
      <w:rPr>
        <w:rFonts w:ascii="Symbol" w:hAnsi="Symbol"/>
      </w:rPr>
    </w:lvl>
    <w:lvl w:ilvl="3" w:tplc="03C86914">
      <w:start w:val="1"/>
      <w:numFmt w:val="bullet"/>
      <w:lvlText w:val=""/>
      <w:lvlJc w:val="left"/>
      <w:pPr>
        <w:ind w:left="1440" w:hanging="360"/>
      </w:pPr>
      <w:rPr>
        <w:rFonts w:ascii="Symbol" w:hAnsi="Symbol"/>
      </w:rPr>
    </w:lvl>
    <w:lvl w:ilvl="4" w:tplc="BF1C3482">
      <w:start w:val="1"/>
      <w:numFmt w:val="bullet"/>
      <w:lvlText w:val=""/>
      <w:lvlJc w:val="left"/>
      <w:pPr>
        <w:ind w:left="1440" w:hanging="360"/>
      </w:pPr>
      <w:rPr>
        <w:rFonts w:ascii="Symbol" w:hAnsi="Symbol"/>
      </w:rPr>
    </w:lvl>
    <w:lvl w:ilvl="5" w:tplc="BBBEFB76">
      <w:start w:val="1"/>
      <w:numFmt w:val="bullet"/>
      <w:lvlText w:val=""/>
      <w:lvlJc w:val="left"/>
      <w:pPr>
        <w:ind w:left="1440" w:hanging="360"/>
      </w:pPr>
      <w:rPr>
        <w:rFonts w:ascii="Symbol" w:hAnsi="Symbol"/>
      </w:rPr>
    </w:lvl>
    <w:lvl w:ilvl="6" w:tplc="8A6E15CE">
      <w:start w:val="1"/>
      <w:numFmt w:val="bullet"/>
      <w:lvlText w:val=""/>
      <w:lvlJc w:val="left"/>
      <w:pPr>
        <w:ind w:left="1440" w:hanging="360"/>
      </w:pPr>
      <w:rPr>
        <w:rFonts w:ascii="Symbol" w:hAnsi="Symbol"/>
      </w:rPr>
    </w:lvl>
    <w:lvl w:ilvl="7" w:tplc="D21AEA28">
      <w:start w:val="1"/>
      <w:numFmt w:val="bullet"/>
      <w:lvlText w:val=""/>
      <w:lvlJc w:val="left"/>
      <w:pPr>
        <w:ind w:left="1440" w:hanging="360"/>
      </w:pPr>
      <w:rPr>
        <w:rFonts w:ascii="Symbol" w:hAnsi="Symbol"/>
      </w:rPr>
    </w:lvl>
    <w:lvl w:ilvl="8" w:tplc="8688BA2E">
      <w:start w:val="1"/>
      <w:numFmt w:val="bullet"/>
      <w:lvlText w:val=""/>
      <w:lvlJc w:val="left"/>
      <w:pPr>
        <w:ind w:left="1440" w:hanging="360"/>
      </w:pPr>
      <w:rPr>
        <w:rFonts w:ascii="Symbol" w:hAnsi="Symbol"/>
      </w:rPr>
    </w:lvl>
  </w:abstractNum>
  <w:abstractNum w:abstractNumId="23" w15:restartNumberingAfterBreak="0">
    <w:nsid w:val="743731F1"/>
    <w:multiLevelType w:val="multilevel"/>
    <w:tmpl w:val="CA747004"/>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713" w:hanging="720"/>
      </w:pPr>
      <w:rPr>
        <w:rFonts w:ascii="Times New Roman" w:hAnsi="Times New Roman" w:hint="default"/>
        <w:sz w:val="20"/>
      </w:rPr>
    </w:lvl>
    <w:lvl w:ilvl="2">
      <w:start w:val="1"/>
      <w:numFmt w:val="decimal"/>
      <w:lvlText w:val="%1.%2.%3."/>
      <w:lvlJc w:val="left"/>
      <w:pPr>
        <w:ind w:left="3296" w:hanging="720"/>
      </w:pPr>
      <w:rPr>
        <w:rFonts w:ascii="Times New Roman" w:hAnsi="Times New Roman" w:hint="default"/>
        <w:sz w:val="20"/>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24"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num w:numId="1" w16cid:durableId="291323406">
    <w:abstractNumId w:val="7"/>
  </w:num>
  <w:num w:numId="2" w16cid:durableId="534731888">
    <w:abstractNumId w:val="10"/>
  </w:num>
  <w:num w:numId="3" w16cid:durableId="1494377341">
    <w:abstractNumId w:val="0"/>
  </w:num>
  <w:num w:numId="4" w16cid:durableId="2140999909">
    <w:abstractNumId w:val="18"/>
  </w:num>
  <w:num w:numId="5" w16cid:durableId="91437721">
    <w:abstractNumId w:val="3"/>
  </w:num>
  <w:num w:numId="6" w16cid:durableId="1308125453">
    <w:abstractNumId w:val="9"/>
  </w:num>
  <w:num w:numId="7" w16cid:durableId="389812998">
    <w:abstractNumId w:val="13"/>
  </w:num>
  <w:num w:numId="8" w16cid:durableId="446584347">
    <w:abstractNumId w:val="11"/>
  </w:num>
  <w:num w:numId="9" w16cid:durableId="398789777">
    <w:abstractNumId w:val="14"/>
  </w:num>
  <w:num w:numId="10" w16cid:durableId="367068507">
    <w:abstractNumId w:val="17"/>
  </w:num>
  <w:num w:numId="11" w16cid:durableId="325977454">
    <w:abstractNumId w:val="4"/>
  </w:num>
  <w:num w:numId="12" w16cid:durableId="119350791">
    <w:abstractNumId w:val="21"/>
  </w:num>
  <w:num w:numId="13" w16cid:durableId="328094726">
    <w:abstractNumId w:val="24"/>
  </w:num>
  <w:num w:numId="14" w16cid:durableId="1092121649">
    <w:abstractNumId w:val="1"/>
  </w:num>
  <w:num w:numId="15" w16cid:durableId="1889947525">
    <w:abstractNumId w:val="2"/>
  </w:num>
  <w:num w:numId="16" w16cid:durableId="697199800">
    <w:abstractNumId w:val="20"/>
  </w:num>
  <w:num w:numId="17" w16cid:durableId="826626840">
    <w:abstractNumId w:val="12"/>
  </w:num>
  <w:num w:numId="18" w16cid:durableId="1077247282">
    <w:abstractNumId w:val="6"/>
  </w:num>
  <w:num w:numId="19" w16cid:durableId="1107039407">
    <w:abstractNumId w:val="5"/>
  </w:num>
  <w:num w:numId="20" w16cid:durableId="528690930">
    <w:abstractNumId w:val="19"/>
  </w:num>
  <w:num w:numId="21" w16cid:durableId="1205756233">
    <w:abstractNumId w:val="16"/>
  </w:num>
  <w:num w:numId="22" w16cid:durableId="2084837312">
    <w:abstractNumId w:val="15"/>
  </w:num>
  <w:num w:numId="23" w16cid:durableId="357775156">
    <w:abstractNumId w:val="23"/>
  </w:num>
  <w:num w:numId="24" w16cid:durableId="80831673">
    <w:abstractNumId w:val="22"/>
  </w:num>
  <w:num w:numId="25" w16cid:durableId="162870716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3A9"/>
    <w:rsid w:val="00000A1C"/>
    <w:rsid w:val="00000F0B"/>
    <w:rsid w:val="00001193"/>
    <w:rsid w:val="000030D5"/>
    <w:rsid w:val="000034E3"/>
    <w:rsid w:val="000035C4"/>
    <w:rsid w:val="00003BDD"/>
    <w:rsid w:val="00003FEB"/>
    <w:rsid w:val="00005369"/>
    <w:rsid w:val="00005406"/>
    <w:rsid w:val="000056F7"/>
    <w:rsid w:val="000063F0"/>
    <w:rsid w:val="00007106"/>
    <w:rsid w:val="00007E96"/>
    <w:rsid w:val="00010132"/>
    <w:rsid w:val="0001059E"/>
    <w:rsid w:val="0001062B"/>
    <w:rsid w:val="0001216E"/>
    <w:rsid w:val="00012FCA"/>
    <w:rsid w:val="0001499E"/>
    <w:rsid w:val="000149CD"/>
    <w:rsid w:val="00014A1D"/>
    <w:rsid w:val="00015197"/>
    <w:rsid w:val="00017A98"/>
    <w:rsid w:val="00017F2E"/>
    <w:rsid w:val="00020FAF"/>
    <w:rsid w:val="00022902"/>
    <w:rsid w:val="000235B9"/>
    <w:rsid w:val="00023ADF"/>
    <w:rsid w:val="00023D0E"/>
    <w:rsid w:val="000248FE"/>
    <w:rsid w:val="00027A79"/>
    <w:rsid w:val="000312BE"/>
    <w:rsid w:val="00032370"/>
    <w:rsid w:val="00032FEB"/>
    <w:rsid w:val="00033BAB"/>
    <w:rsid w:val="0003440F"/>
    <w:rsid w:val="00034519"/>
    <w:rsid w:val="00034CC3"/>
    <w:rsid w:val="0003538A"/>
    <w:rsid w:val="000363C2"/>
    <w:rsid w:val="00036BD9"/>
    <w:rsid w:val="00037131"/>
    <w:rsid w:val="000379C9"/>
    <w:rsid w:val="00037DF7"/>
    <w:rsid w:val="00040807"/>
    <w:rsid w:val="00040970"/>
    <w:rsid w:val="00042EB1"/>
    <w:rsid w:val="0004401A"/>
    <w:rsid w:val="00044057"/>
    <w:rsid w:val="000442AF"/>
    <w:rsid w:val="000443C3"/>
    <w:rsid w:val="00044A4A"/>
    <w:rsid w:val="00044FDA"/>
    <w:rsid w:val="00047781"/>
    <w:rsid w:val="00047F65"/>
    <w:rsid w:val="00050A06"/>
    <w:rsid w:val="000517FD"/>
    <w:rsid w:val="00051A0F"/>
    <w:rsid w:val="0005216C"/>
    <w:rsid w:val="00052F56"/>
    <w:rsid w:val="00052F8A"/>
    <w:rsid w:val="00053411"/>
    <w:rsid w:val="00053989"/>
    <w:rsid w:val="00053DE3"/>
    <w:rsid w:val="000540A7"/>
    <w:rsid w:val="00054214"/>
    <w:rsid w:val="00054E2B"/>
    <w:rsid w:val="00055094"/>
    <w:rsid w:val="00055803"/>
    <w:rsid w:val="00056E36"/>
    <w:rsid w:val="0006030E"/>
    <w:rsid w:val="000603BF"/>
    <w:rsid w:val="0006159C"/>
    <w:rsid w:val="00061C6F"/>
    <w:rsid w:val="00061D5D"/>
    <w:rsid w:val="00062BB9"/>
    <w:rsid w:val="00065BE5"/>
    <w:rsid w:val="0006601E"/>
    <w:rsid w:val="00066457"/>
    <w:rsid w:val="000667B0"/>
    <w:rsid w:val="00067059"/>
    <w:rsid w:val="00067066"/>
    <w:rsid w:val="0006709E"/>
    <w:rsid w:val="00067168"/>
    <w:rsid w:val="0006756E"/>
    <w:rsid w:val="00067CD9"/>
    <w:rsid w:val="00070276"/>
    <w:rsid w:val="00070733"/>
    <w:rsid w:val="000708ED"/>
    <w:rsid w:val="00070CC4"/>
    <w:rsid w:val="00070EC8"/>
    <w:rsid w:val="00071492"/>
    <w:rsid w:val="00071735"/>
    <w:rsid w:val="000724FF"/>
    <w:rsid w:val="000729DE"/>
    <w:rsid w:val="00072B57"/>
    <w:rsid w:val="00073557"/>
    <w:rsid w:val="000741A5"/>
    <w:rsid w:val="000743F6"/>
    <w:rsid w:val="00075D59"/>
    <w:rsid w:val="000764FD"/>
    <w:rsid w:val="0007761E"/>
    <w:rsid w:val="00077809"/>
    <w:rsid w:val="0007787E"/>
    <w:rsid w:val="00077AB8"/>
    <w:rsid w:val="00077B3D"/>
    <w:rsid w:val="000802B9"/>
    <w:rsid w:val="0008084C"/>
    <w:rsid w:val="00082426"/>
    <w:rsid w:val="000851A5"/>
    <w:rsid w:val="00085893"/>
    <w:rsid w:val="00085C7D"/>
    <w:rsid w:val="00085D7F"/>
    <w:rsid w:val="00086E77"/>
    <w:rsid w:val="000909F6"/>
    <w:rsid w:val="00091156"/>
    <w:rsid w:val="000912A3"/>
    <w:rsid w:val="000926BC"/>
    <w:rsid w:val="00092704"/>
    <w:rsid w:val="00092D75"/>
    <w:rsid w:val="00093594"/>
    <w:rsid w:val="00093CD4"/>
    <w:rsid w:val="00094133"/>
    <w:rsid w:val="000952B7"/>
    <w:rsid w:val="00095500"/>
    <w:rsid w:val="000968C2"/>
    <w:rsid w:val="00097327"/>
    <w:rsid w:val="000A0BF6"/>
    <w:rsid w:val="000A1B85"/>
    <w:rsid w:val="000A1BA9"/>
    <w:rsid w:val="000A1BEC"/>
    <w:rsid w:val="000A232D"/>
    <w:rsid w:val="000A2905"/>
    <w:rsid w:val="000A2A5F"/>
    <w:rsid w:val="000A2E4E"/>
    <w:rsid w:val="000A3205"/>
    <w:rsid w:val="000A37AD"/>
    <w:rsid w:val="000A38D0"/>
    <w:rsid w:val="000A3BD6"/>
    <w:rsid w:val="000A4689"/>
    <w:rsid w:val="000A68D3"/>
    <w:rsid w:val="000A6B93"/>
    <w:rsid w:val="000A720F"/>
    <w:rsid w:val="000B01BE"/>
    <w:rsid w:val="000B0E52"/>
    <w:rsid w:val="000B156B"/>
    <w:rsid w:val="000B1C3A"/>
    <w:rsid w:val="000B2769"/>
    <w:rsid w:val="000B2DBA"/>
    <w:rsid w:val="000B3355"/>
    <w:rsid w:val="000B4C7E"/>
    <w:rsid w:val="000B51C9"/>
    <w:rsid w:val="000B53BC"/>
    <w:rsid w:val="000B67FA"/>
    <w:rsid w:val="000C097D"/>
    <w:rsid w:val="000C182A"/>
    <w:rsid w:val="000C187D"/>
    <w:rsid w:val="000C3E5C"/>
    <w:rsid w:val="000C4E92"/>
    <w:rsid w:val="000C4F65"/>
    <w:rsid w:val="000C5A98"/>
    <w:rsid w:val="000C6963"/>
    <w:rsid w:val="000C77B0"/>
    <w:rsid w:val="000D0C91"/>
    <w:rsid w:val="000D1303"/>
    <w:rsid w:val="000D2862"/>
    <w:rsid w:val="000D2CFC"/>
    <w:rsid w:val="000D326B"/>
    <w:rsid w:val="000D32FC"/>
    <w:rsid w:val="000D36D1"/>
    <w:rsid w:val="000D4112"/>
    <w:rsid w:val="000D65F2"/>
    <w:rsid w:val="000D6F91"/>
    <w:rsid w:val="000E0975"/>
    <w:rsid w:val="000E1C50"/>
    <w:rsid w:val="000E1F22"/>
    <w:rsid w:val="000E1FBC"/>
    <w:rsid w:val="000E2585"/>
    <w:rsid w:val="000E31FC"/>
    <w:rsid w:val="000E45D0"/>
    <w:rsid w:val="000E4ADD"/>
    <w:rsid w:val="000E4BE6"/>
    <w:rsid w:val="000E58D3"/>
    <w:rsid w:val="000E6354"/>
    <w:rsid w:val="000E6372"/>
    <w:rsid w:val="000E67D3"/>
    <w:rsid w:val="000E6A9D"/>
    <w:rsid w:val="000E7430"/>
    <w:rsid w:val="000E7D2B"/>
    <w:rsid w:val="000F067D"/>
    <w:rsid w:val="000F06BA"/>
    <w:rsid w:val="000F1024"/>
    <w:rsid w:val="000F1C18"/>
    <w:rsid w:val="000F1C62"/>
    <w:rsid w:val="000F3FDB"/>
    <w:rsid w:val="000F4B0B"/>
    <w:rsid w:val="000F5F3A"/>
    <w:rsid w:val="000F6487"/>
    <w:rsid w:val="000F79FE"/>
    <w:rsid w:val="00101595"/>
    <w:rsid w:val="00101B77"/>
    <w:rsid w:val="0010250E"/>
    <w:rsid w:val="0010283F"/>
    <w:rsid w:val="00102E57"/>
    <w:rsid w:val="0010389A"/>
    <w:rsid w:val="001038AE"/>
    <w:rsid w:val="00103BE8"/>
    <w:rsid w:val="00103E20"/>
    <w:rsid w:val="001040E5"/>
    <w:rsid w:val="00104CFD"/>
    <w:rsid w:val="00105019"/>
    <w:rsid w:val="00105171"/>
    <w:rsid w:val="00105C1C"/>
    <w:rsid w:val="00105D6F"/>
    <w:rsid w:val="00105DE9"/>
    <w:rsid w:val="0010661A"/>
    <w:rsid w:val="00107C34"/>
    <w:rsid w:val="00107E4B"/>
    <w:rsid w:val="00110173"/>
    <w:rsid w:val="00110435"/>
    <w:rsid w:val="00110F17"/>
    <w:rsid w:val="001110F4"/>
    <w:rsid w:val="00111134"/>
    <w:rsid w:val="00111172"/>
    <w:rsid w:val="00113671"/>
    <w:rsid w:val="00113F63"/>
    <w:rsid w:val="00114711"/>
    <w:rsid w:val="00114D05"/>
    <w:rsid w:val="001160BE"/>
    <w:rsid w:val="00116244"/>
    <w:rsid w:val="00116274"/>
    <w:rsid w:val="00116970"/>
    <w:rsid w:val="001175FF"/>
    <w:rsid w:val="00121DE3"/>
    <w:rsid w:val="00122152"/>
    <w:rsid w:val="001234C3"/>
    <w:rsid w:val="00123BBE"/>
    <w:rsid w:val="00124F09"/>
    <w:rsid w:val="00125173"/>
    <w:rsid w:val="00125271"/>
    <w:rsid w:val="001257A8"/>
    <w:rsid w:val="001263EE"/>
    <w:rsid w:val="00131093"/>
    <w:rsid w:val="001320C7"/>
    <w:rsid w:val="00132229"/>
    <w:rsid w:val="001330EE"/>
    <w:rsid w:val="001331E6"/>
    <w:rsid w:val="00133210"/>
    <w:rsid w:val="00136D3D"/>
    <w:rsid w:val="0013754C"/>
    <w:rsid w:val="00137DCD"/>
    <w:rsid w:val="00140A5D"/>
    <w:rsid w:val="00140B42"/>
    <w:rsid w:val="0014101F"/>
    <w:rsid w:val="001410A1"/>
    <w:rsid w:val="001413E3"/>
    <w:rsid w:val="00141624"/>
    <w:rsid w:val="0014198E"/>
    <w:rsid w:val="00141E4E"/>
    <w:rsid w:val="001424F3"/>
    <w:rsid w:val="001429CF"/>
    <w:rsid w:val="00142D35"/>
    <w:rsid w:val="001432C5"/>
    <w:rsid w:val="00143727"/>
    <w:rsid w:val="0014433D"/>
    <w:rsid w:val="001443BA"/>
    <w:rsid w:val="001447B6"/>
    <w:rsid w:val="00144DB1"/>
    <w:rsid w:val="00144F01"/>
    <w:rsid w:val="00145AEA"/>
    <w:rsid w:val="00145CFB"/>
    <w:rsid w:val="00145DDF"/>
    <w:rsid w:val="00146D98"/>
    <w:rsid w:val="001474EB"/>
    <w:rsid w:val="00147CA5"/>
    <w:rsid w:val="001501D4"/>
    <w:rsid w:val="001516A3"/>
    <w:rsid w:val="0015190E"/>
    <w:rsid w:val="00151AAE"/>
    <w:rsid w:val="00151D74"/>
    <w:rsid w:val="00153094"/>
    <w:rsid w:val="0015383C"/>
    <w:rsid w:val="001552EA"/>
    <w:rsid w:val="00156557"/>
    <w:rsid w:val="00157079"/>
    <w:rsid w:val="00157195"/>
    <w:rsid w:val="001576D7"/>
    <w:rsid w:val="001576F5"/>
    <w:rsid w:val="00157ACE"/>
    <w:rsid w:val="00157B0B"/>
    <w:rsid w:val="00160FC7"/>
    <w:rsid w:val="001612F1"/>
    <w:rsid w:val="001621FE"/>
    <w:rsid w:val="00163E79"/>
    <w:rsid w:val="00163E84"/>
    <w:rsid w:val="00164608"/>
    <w:rsid w:val="001646F0"/>
    <w:rsid w:val="0016568A"/>
    <w:rsid w:val="00165DF8"/>
    <w:rsid w:val="001666AC"/>
    <w:rsid w:val="00166CF2"/>
    <w:rsid w:val="001672DE"/>
    <w:rsid w:val="00167BED"/>
    <w:rsid w:val="00170B39"/>
    <w:rsid w:val="0017187F"/>
    <w:rsid w:val="00171D9A"/>
    <w:rsid w:val="0017245A"/>
    <w:rsid w:val="00172CC0"/>
    <w:rsid w:val="00173753"/>
    <w:rsid w:val="00173D52"/>
    <w:rsid w:val="00173E3D"/>
    <w:rsid w:val="00175546"/>
    <w:rsid w:val="00176931"/>
    <w:rsid w:val="00176B82"/>
    <w:rsid w:val="00177221"/>
    <w:rsid w:val="001828E4"/>
    <w:rsid w:val="001837E7"/>
    <w:rsid w:val="00184ECA"/>
    <w:rsid w:val="00185290"/>
    <w:rsid w:val="00186164"/>
    <w:rsid w:val="00186FBB"/>
    <w:rsid w:val="00187399"/>
    <w:rsid w:val="001875D5"/>
    <w:rsid w:val="0018786B"/>
    <w:rsid w:val="00187D61"/>
    <w:rsid w:val="001906A6"/>
    <w:rsid w:val="00190D46"/>
    <w:rsid w:val="00191223"/>
    <w:rsid w:val="0019173F"/>
    <w:rsid w:val="00192CFB"/>
    <w:rsid w:val="001945FC"/>
    <w:rsid w:val="001964A7"/>
    <w:rsid w:val="00196926"/>
    <w:rsid w:val="00197060"/>
    <w:rsid w:val="00197757"/>
    <w:rsid w:val="00197CF9"/>
    <w:rsid w:val="00197D4F"/>
    <w:rsid w:val="001A064F"/>
    <w:rsid w:val="001A310D"/>
    <w:rsid w:val="001A41CB"/>
    <w:rsid w:val="001A4589"/>
    <w:rsid w:val="001A62CD"/>
    <w:rsid w:val="001A65D3"/>
    <w:rsid w:val="001A6FA3"/>
    <w:rsid w:val="001A7A81"/>
    <w:rsid w:val="001B076A"/>
    <w:rsid w:val="001B132C"/>
    <w:rsid w:val="001B1346"/>
    <w:rsid w:val="001B19DA"/>
    <w:rsid w:val="001B2592"/>
    <w:rsid w:val="001B2C2A"/>
    <w:rsid w:val="001B2EC0"/>
    <w:rsid w:val="001B36C8"/>
    <w:rsid w:val="001B4A10"/>
    <w:rsid w:val="001B4E51"/>
    <w:rsid w:val="001B4F1A"/>
    <w:rsid w:val="001B52D6"/>
    <w:rsid w:val="001B56DA"/>
    <w:rsid w:val="001B60DD"/>
    <w:rsid w:val="001B7FF0"/>
    <w:rsid w:val="001C0DCA"/>
    <w:rsid w:val="001C3749"/>
    <w:rsid w:val="001C3F18"/>
    <w:rsid w:val="001C655E"/>
    <w:rsid w:val="001C6841"/>
    <w:rsid w:val="001C6C07"/>
    <w:rsid w:val="001C6F32"/>
    <w:rsid w:val="001C7165"/>
    <w:rsid w:val="001C7942"/>
    <w:rsid w:val="001D072B"/>
    <w:rsid w:val="001D0860"/>
    <w:rsid w:val="001D0AC4"/>
    <w:rsid w:val="001D1533"/>
    <w:rsid w:val="001D17A3"/>
    <w:rsid w:val="001D203B"/>
    <w:rsid w:val="001D47BF"/>
    <w:rsid w:val="001D507C"/>
    <w:rsid w:val="001D5521"/>
    <w:rsid w:val="001D58AE"/>
    <w:rsid w:val="001D64A7"/>
    <w:rsid w:val="001D6FB6"/>
    <w:rsid w:val="001E09F0"/>
    <w:rsid w:val="001E0D99"/>
    <w:rsid w:val="001E25C3"/>
    <w:rsid w:val="001E2918"/>
    <w:rsid w:val="001E2A1B"/>
    <w:rsid w:val="001E2AB8"/>
    <w:rsid w:val="001E2B41"/>
    <w:rsid w:val="001E30F0"/>
    <w:rsid w:val="001E3174"/>
    <w:rsid w:val="001E41C0"/>
    <w:rsid w:val="001E5201"/>
    <w:rsid w:val="001E5295"/>
    <w:rsid w:val="001E5939"/>
    <w:rsid w:val="001E5FAE"/>
    <w:rsid w:val="001E762E"/>
    <w:rsid w:val="001E784A"/>
    <w:rsid w:val="001E7961"/>
    <w:rsid w:val="001E7D5C"/>
    <w:rsid w:val="001F4D42"/>
    <w:rsid w:val="001F67AC"/>
    <w:rsid w:val="001F7187"/>
    <w:rsid w:val="00201829"/>
    <w:rsid w:val="00201BD7"/>
    <w:rsid w:val="00202132"/>
    <w:rsid w:val="002028B0"/>
    <w:rsid w:val="00203E66"/>
    <w:rsid w:val="0020487C"/>
    <w:rsid w:val="00204D86"/>
    <w:rsid w:val="00207562"/>
    <w:rsid w:val="00207AEF"/>
    <w:rsid w:val="00210CA4"/>
    <w:rsid w:val="00210D9C"/>
    <w:rsid w:val="0021102B"/>
    <w:rsid w:val="002114C0"/>
    <w:rsid w:val="00212157"/>
    <w:rsid w:val="002123B3"/>
    <w:rsid w:val="00212B08"/>
    <w:rsid w:val="00213361"/>
    <w:rsid w:val="00213938"/>
    <w:rsid w:val="002145ED"/>
    <w:rsid w:val="0021561D"/>
    <w:rsid w:val="0021599F"/>
    <w:rsid w:val="0021600F"/>
    <w:rsid w:val="0021632C"/>
    <w:rsid w:val="0021666B"/>
    <w:rsid w:val="00216FF3"/>
    <w:rsid w:val="0021724C"/>
    <w:rsid w:val="002174AD"/>
    <w:rsid w:val="00217683"/>
    <w:rsid w:val="00220B83"/>
    <w:rsid w:val="00221785"/>
    <w:rsid w:val="0022187E"/>
    <w:rsid w:val="00222499"/>
    <w:rsid w:val="002228B3"/>
    <w:rsid w:val="00223A22"/>
    <w:rsid w:val="0022444D"/>
    <w:rsid w:val="00226527"/>
    <w:rsid w:val="002269C7"/>
    <w:rsid w:val="00226EB5"/>
    <w:rsid w:val="002270C8"/>
    <w:rsid w:val="00227C0F"/>
    <w:rsid w:val="00227EA9"/>
    <w:rsid w:val="002320BB"/>
    <w:rsid w:val="00233371"/>
    <w:rsid w:val="00233973"/>
    <w:rsid w:val="0023456C"/>
    <w:rsid w:val="00234C6D"/>
    <w:rsid w:val="0023504C"/>
    <w:rsid w:val="0023645D"/>
    <w:rsid w:val="00236790"/>
    <w:rsid w:val="00237258"/>
    <w:rsid w:val="00237425"/>
    <w:rsid w:val="00237432"/>
    <w:rsid w:val="00237C01"/>
    <w:rsid w:val="00240844"/>
    <w:rsid w:val="00242883"/>
    <w:rsid w:val="00243212"/>
    <w:rsid w:val="002433A2"/>
    <w:rsid w:val="0024353B"/>
    <w:rsid w:val="00243BD4"/>
    <w:rsid w:val="00243C45"/>
    <w:rsid w:val="0024556A"/>
    <w:rsid w:val="00246538"/>
    <w:rsid w:val="00246940"/>
    <w:rsid w:val="00246C62"/>
    <w:rsid w:val="00246E51"/>
    <w:rsid w:val="00247637"/>
    <w:rsid w:val="00247A78"/>
    <w:rsid w:val="00250C91"/>
    <w:rsid w:val="0025116E"/>
    <w:rsid w:val="002516F7"/>
    <w:rsid w:val="00251AF0"/>
    <w:rsid w:val="00251FF7"/>
    <w:rsid w:val="0025236B"/>
    <w:rsid w:val="00254482"/>
    <w:rsid w:val="00255889"/>
    <w:rsid w:val="00256F55"/>
    <w:rsid w:val="0025778C"/>
    <w:rsid w:val="00257C39"/>
    <w:rsid w:val="0026140B"/>
    <w:rsid w:val="0026615D"/>
    <w:rsid w:val="00266488"/>
    <w:rsid w:val="00270A44"/>
    <w:rsid w:val="00270B07"/>
    <w:rsid w:val="002715F3"/>
    <w:rsid w:val="00271A6E"/>
    <w:rsid w:val="00273539"/>
    <w:rsid w:val="00273E4E"/>
    <w:rsid w:val="00276028"/>
    <w:rsid w:val="00277142"/>
    <w:rsid w:val="00277B30"/>
    <w:rsid w:val="0028151C"/>
    <w:rsid w:val="00283C51"/>
    <w:rsid w:val="0028422B"/>
    <w:rsid w:val="00284FA4"/>
    <w:rsid w:val="0028594B"/>
    <w:rsid w:val="002859A2"/>
    <w:rsid w:val="00285CEE"/>
    <w:rsid w:val="00285FFB"/>
    <w:rsid w:val="002871C1"/>
    <w:rsid w:val="0028724A"/>
    <w:rsid w:val="00287380"/>
    <w:rsid w:val="002877EB"/>
    <w:rsid w:val="00287826"/>
    <w:rsid w:val="00287DC9"/>
    <w:rsid w:val="00290D84"/>
    <w:rsid w:val="0029150A"/>
    <w:rsid w:val="00292055"/>
    <w:rsid w:val="0029216F"/>
    <w:rsid w:val="00292351"/>
    <w:rsid w:val="00292791"/>
    <w:rsid w:val="0029284D"/>
    <w:rsid w:val="002931F7"/>
    <w:rsid w:val="00293902"/>
    <w:rsid w:val="00293C99"/>
    <w:rsid w:val="002940CF"/>
    <w:rsid w:val="0029569E"/>
    <w:rsid w:val="002966E0"/>
    <w:rsid w:val="00297001"/>
    <w:rsid w:val="00297354"/>
    <w:rsid w:val="002A09A4"/>
    <w:rsid w:val="002A1F62"/>
    <w:rsid w:val="002A2557"/>
    <w:rsid w:val="002A2785"/>
    <w:rsid w:val="002A2BE9"/>
    <w:rsid w:val="002A342F"/>
    <w:rsid w:val="002A3843"/>
    <w:rsid w:val="002A39F5"/>
    <w:rsid w:val="002A4250"/>
    <w:rsid w:val="002A4E92"/>
    <w:rsid w:val="002A585B"/>
    <w:rsid w:val="002A5FE0"/>
    <w:rsid w:val="002A706E"/>
    <w:rsid w:val="002A79AD"/>
    <w:rsid w:val="002B0479"/>
    <w:rsid w:val="002B08EA"/>
    <w:rsid w:val="002B0FAC"/>
    <w:rsid w:val="002B1578"/>
    <w:rsid w:val="002B1641"/>
    <w:rsid w:val="002B240E"/>
    <w:rsid w:val="002B4560"/>
    <w:rsid w:val="002B4D0C"/>
    <w:rsid w:val="002B5597"/>
    <w:rsid w:val="002B6B0F"/>
    <w:rsid w:val="002B7760"/>
    <w:rsid w:val="002B7FD5"/>
    <w:rsid w:val="002C027E"/>
    <w:rsid w:val="002C0689"/>
    <w:rsid w:val="002C1159"/>
    <w:rsid w:val="002C4B31"/>
    <w:rsid w:val="002C613A"/>
    <w:rsid w:val="002C6B60"/>
    <w:rsid w:val="002C781F"/>
    <w:rsid w:val="002D0067"/>
    <w:rsid w:val="002D0AA6"/>
    <w:rsid w:val="002D0F1E"/>
    <w:rsid w:val="002D0FF6"/>
    <w:rsid w:val="002D13CA"/>
    <w:rsid w:val="002D3077"/>
    <w:rsid w:val="002D36C3"/>
    <w:rsid w:val="002D3C4C"/>
    <w:rsid w:val="002D4605"/>
    <w:rsid w:val="002D6486"/>
    <w:rsid w:val="002D6B21"/>
    <w:rsid w:val="002D74E2"/>
    <w:rsid w:val="002D7523"/>
    <w:rsid w:val="002D7D69"/>
    <w:rsid w:val="002E131E"/>
    <w:rsid w:val="002E1C5C"/>
    <w:rsid w:val="002E38EC"/>
    <w:rsid w:val="002E40D9"/>
    <w:rsid w:val="002E4AD8"/>
    <w:rsid w:val="002E5DA3"/>
    <w:rsid w:val="002E633E"/>
    <w:rsid w:val="002E6412"/>
    <w:rsid w:val="002E6F6A"/>
    <w:rsid w:val="002E7321"/>
    <w:rsid w:val="002E76B1"/>
    <w:rsid w:val="002E7911"/>
    <w:rsid w:val="002E7CB3"/>
    <w:rsid w:val="002F0C6E"/>
    <w:rsid w:val="002F0C98"/>
    <w:rsid w:val="002F19C5"/>
    <w:rsid w:val="002F207E"/>
    <w:rsid w:val="002F246C"/>
    <w:rsid w:val="002F3B18"/>
    <w:rsid w:val="002F4BA6"/>
    <w:rsid w:val="002F5984"/>
    <w:rsid w:val="002F62D9"/>
    <w:rsid w:val="002F67DE"/>
    <w:rsid w:val="002F7147"/>
    <w:rsid w:val="003015B1"/>
    <w:rsid w:val="00301D5C"/>
    <w:rsid w:val="0030261A"/>
    <w:rsid w:val="00303238"/>
    <w:rsid w:val="003047CF"/>
    <w:rsid w:val="0030480C"/>
    <w:rsid w:val="00304CE8"/>
    <w:rsid w:val="00304E30"/>
    <w:rsid w:val="0030522A"/>
    <w:rsid w:val="003063AB"/>
    <w:rsid w:val="00306681"/>
    <w:rsid w:val="003067AF"/>
    <w:rsid w:val="00306B1E"/>
    <w:rsid w:val="003070B2"/>
    <w:rsid w:val="00307565"/>
    <w:rsid w:val="003117B7"/>
    <w:rsid w:val="00311FC4"/>
    <w:rsid w:val="00312294"/>
    <w:rsid w:val="003133F1"/>
    <w:rsid w:val="00313888"/>
    <w:rsid w:val="00313B76"/>
    <w:rsid w:val="00313E20"/>
    <w:rsid w:val="003152FF"/>
    <w:rsid w:val="00315889"/>
    <w:rsid w:val="00315CE6"/>
    <w:rsid w:val="00315D5D"/>
    <w:rsid w:val="003167EF"/>
    <w:rsid w:val="00317280"/>
    <w:rsid w:val="00317883"/>
    <w:rsid w:val="00320E8D"/>
    <w:rsid w:val="00321C59"/>
    <w:rsid w:val="003220B3"/>
    <w:rsid w:val="003230AE"/>
    <w:rsid w:val="0032358C"/>
    <w:rsid w:val="00324267"/>
    <w:rsid w:val="00324429"/>
    <w:rsid w:val="003257C1"/>
    <w:rsid w:val="00325CAA"/>
    <w:rsid w:val="0032736B"/>
    <w:rsid w:val="003302DE"/>
    <w:rsid w:val="003302E7"/>
    <w:rsid w:val="00332939"/>
    <w:rsid w:val="00332C48"/>
    <w:rsid w:val="00333347"/>
    <w:rsid w:val="003345F4"/>
    <w:rsid w:val="0033463F"/>
    <w:rsid w:val="00334EFB"/>
    <w:rsid w:val="00335906"/>
    <w:rsid w:val="00336850"/>
    <w:rsid w:val="00336C4F"/>
    <w:rsid w:val="003371E1"/>
    <w:rsid w:val="0033785A"/>
    <w:rsid w:val="0034045A"/>
    <w:rsid w:val="00340F44"/>
    <w:rsid w:val="00341390"/>
    <w:rsid w:val="0034142A"/>
    <w:rsid w:val="003415D4"/>
    <w:rsid w:val="0034211C"/>
    <w:rsid w:val="00342755"/>
    <w:rsid w:val="003437EE"/>
    <w:rsid w:val="00346112"/>
    <w:rsid w:val="003471A2"/>
    <w:rsid w:val="003478ED"/>
    <w:rsid w:val="00350010"/>
    <w:rsid w:val="00350031"/>
    <w:rsid w:val="00351B2D"/>
    <w:rsid w:val="0035210A"/>
    <w:rsid w:val="003523EB"/>
    <w:rsid w:val="0035246C"/>
    <w:rsid w:val="00352C09"/>
    <w:rsid w:val="00352F08"/>
    <w:rsid w:val="0035310A"/>
    <w:rsid w:val="00353BF9"/>
    <w:rsid w:val="00354057"/>
    <w:rsid w:val="00354BD4"/>
    <w:rsid w:val="00354F32"/>
    <w:rsid w:val="00355A72"/>
    <w:rsid w:val="003560B6"/>
    <w:rsid w:val="00356359"/>
    <w:rsid w:val="003567C4"/>
    <w:rsid w:val="0035716A"/>
    <w:rsid w:val="00357309"/>
    <w:rsid w:val="003574F4"/>
    <w:rsid w:val="0036036D"/>
    <w:rsid w:val="00360C2D"/>
    <w:rsid w:val="00361BD2"/>
    <w:rsid w:val="00361EFC"/>
    <w:rsid w:val="0036358B"/>
    <w:rsid w:val="003643A3"/>
    <w:rsid w:val="0036453E"/>
    <w:rsid w:val="00365330"/>
    <w:rsid w:val="0036589A"/>
    <w:rsid w:val="0036635D"/>
    <w:rsid w:val="0037013A"/>
    <w:rsid w:val="00373101"/>
    <w:rsid w:val="00374785"/>
    <w:rsid w:val="00374A35"/>
    <w:rsid w:val="00374AB8"/>
    <w:rsid w:val="00375597"/>
    <w:rsid w:val="00375AA1"/>
    <w:rsid w:val="00375B60"/>
    <w:rsid w:val="00376885"/>
    <w:rsid w:val="0037792B"/>
    <w:rsid w:val="00377B46"/>
    <w:rsid w:val="003803CA"/>
    <w:rsid w:val="00380CBC"/>
    <w:rsid w:val="00381641"/>
    <w:rsid w:val="00383130"/>
    <w:rsid w:val="00384A69"/>
    <w:rsid w:val="00384D51"/>
    <w:rsid w:val="0038571E"/>
    <w:rsid w:val="0038583C"/>
    <w:rsid w:val="0038649A"/>
    <w:rsid w:val="00386637"/>
    <w:rsid w:val="0038737B"/>
    <w:rsid w:val="00387FA3"/>
    <w:rsid w:val="003900A9"/>
    <w:rsid w:val="003900DC"/>
    <w:rsid w:val="0039112B"/>
    <w:rsid w:val="00391F49"/>
    <w:rsid w:val="00392120"/>
    <w:rsid w:val="0039283A"/>
    <w:rsid w:val="00393EAF"/>
    <w:rsid w:val="00394160"/>
    <w:rsid w:val="003946CD"/>
    <w:rsid w:val="00395925"/>
    <w:rsid w:val="003966CB"/>
    <w:rsid w:val="00396BE2"/>
    <w:rsid w:val="00396C5A"/>
    <w:rsid w:val="00397513"/>
    <w:rsid w:val="003A0174"/>
    <w:rsid w:val="003A077A"/>
    <w:rsid w:val="003A0817"/>
    <w:rsid w:val="003A2C1B"/>
    <w:rsid w:val="003A38D3"/>
    <w:rsid w:val="003A3BC4"/>
    <w:rsid w:val="003A4686"/>
    <w:rsid w:val="003A5C37"/>
    <w:rsid w:val="003A6C38"/>
    <w:rsid w:val="003A702E"/>
    <w:rsid w:val="003B02ED"/>
    <w:rsid w:val="003B03DA"/>
    <w:rsid w:val="003B0450"/>
    <w:rsid w:val="003B04E3"/>
    <w:rsid w:val="003B081D"/>
    <w:rsid w:val="003B2834"/>
    <w:rsid w:val="003B283F"/>
    <w:rsid w:val="003B344E"/>
    <w:rsid w:val="003B4872"/>
    <w:rsid w:val="003B4B3D"/>
    <w:rsid w:val="003B50EB"/>
    <w:rsid w:val="003B5118"/>
    <w:rsid w:val="003B5309"/>
    <w:rsid w:val="003B5682"/>
    <w:rsid w:val="003B5AF1"/>
    <w:rsid w:val="003B5E33"/>
    <w:rsid w:val="003B6239"/>
    <w:rsid w:val="003B67B0"/>
    <w:rsid w:val="003B6B1D"/>
    <w:rsid w:val="003B7429"/>
    <w:rsid w:val="003B7485"/>
    <w:rsid w:val="003B7757"/>
    <w:rsid w:val="003B7BCF"/>
    <w:rsid w:val="003B7F11"/>
    <w:rsid w:val="003C006A"/>
    <w:rsid w:val="003C04B3"/>
    <w:rsid w:val="003C172F"/>
    <w:rsid w:val="003C1A19"/>
    <w:rsid w:val="003C2070"/>
    <w:rsid w:val="003C2D87"/>
    <w:rsid w:val="003C3A95"/>
    <w:rsid w:val="003C3F0A"/>
    <w:rsid w:val="003C4158"/>
    <w:rsid w:val="003C5263"/>
    <w:rsid w:val="003C6E3F"/>
    <w:rsid w:val="003C78FE"/>
    <w:rsid w:val="003D00CA"/>
    <w:rsid w:val="003D1BD3"/>
    <w:rsid w:val="003D1F6E"/>
    <w:rsid w:val="003D2CD5"/>
    <w:rsid w:val="003D3178"/>
    <w:rsid w:val="003D33BE"/>
    <w:rsid w:val="003D43FC"/>
    <w:rsid w:val="003D4B77"/>
    <w:rsid w:val="003D6559"/>
    <w:rsid w:val="003D6BA1"/>
    <w:rsid w:val="003E013F"/>
    <w:rsid w:val="003E09F3"/>
    <w:rsid w:val="003E213F"/>
    <w:rsid w:val="003E246A"/>
    <w:rsid w:val="003E26A9"/>
    <w:rsid w:val="003E29AC"/>
    <w:rsid w:val="003E2CEF"/>
    <w:rsid w:val="003E45DB"/>
    <w:rsid w:val="003E4905"/>
    <w:rsid w:val="003E581E"/>
    <w:rsid w:val="003E5AF6"/>
    <w:rsid w:val="003E6D35"/>
    <w:rsid w:val="003E733D"/>
    <w:rsid w:val="003E7B4D"/>
    <w:rsid w:val="003E7CEB"/>
    <w:rsid w:val="003F0195"/>
    <w:rsid w:val="003F069B"/>
    <w:rsid w:val="003F09AE"/>
    <w:rsid w:val="003F1702"/>
    <w:rsid w:val="003F1D64"/>
    <w:rsid w:val="003F2201"/>
    <w:rsid w:val="003F2D7E"/>
    <w:rsid w:val="003F3AB2"/>
    <w:rsid w:val="003F43B5"/>
    <w:rsid w:val="003F4EDF"/>
    <w:rsid w:val="003F4F9A"/>
    <w:rsid w:val="003F5775"/>
    <w:rsid w:val="003F6704"/>
    <w:rsid w:val="003F7159"/>
    <w:rsid w:val="003F7AD0"/>
    <w:rsid w:val="003F7E10"/>
    <w:rsid w:val="00401D21"/>
    <w:rsid w:val="00401EB6"/>
    <w:rsid w:val="00403067"/>
    <w:rsid w:val="00403606"/>
    <w:rsid w:val="00403B4D"/>
    <w:rsid w:val="004040B9"/>
    <w:rsid w:val="004053AC"/>
    <w:rsid w:val="00405732"/>
    <w:rsid w:val="0040719B"/>
    <w:rsid w:val="00410400"/>
    <w:rsid w:val="00410755"/>
    <w:rsid w:val="004114DE"/>
    <w:rsid w:val="0041193B"/>
    <w:rsid w:val="00411E40"/>
    <w:rsid w:val="0041287E"/>
    <w:rsid w:val="004145C5"/>
    <w:rsid w:val="00414D55"/>
    <w:rsid w:val="00414F1A"/>
    <w:rsid w:val="00414F2E"/>
    <w:rsid w:val="00414F6F"/>
    <w:rsid w:val="004151B2"/>
    <w:rsid w:val="00415490"/>
    <w:rsid w:val="00415495"/>
    <w:rsid w:val="00416AC8"/>
    <w:rsid w:val="00416EC2"/>
    <w:rsid w:val="004211C4"/>
    <w:rsid w:val="004221B0"/>
    <w:rsid w:val="00422E5B"/>
    <w:rsid w:val="00424067"/>
    <w:rsid w:val="0042634A"/>
    <w:rsid w:val="004270B7"/>
    <w:rsid w:val="00427141"/>
    <w:rsid w:val="00430086"/>
    <w:rsid w:val="00431698"/>
    <w:rsid w:val="00431D75"/>
    <w:rsid w:val="00432A9B"/>
    <w:rsid w:val="00432C52"/>
    <w:rsid w:val="004335F7"/>
    <w:rsid w:val="004336CF"/>
    <w:rsid w:val="00433BF6"/>
    <w:rsid w:val="00434875"/>
    <w:rsid w:val="00434986"/>
    <w:rsid w:val="00434D4D"/>
    <w:rsid w:val="00434EB7"/>
    <w:rsid w:val="0043576C"/>
    <w:rsid w:val="00435FDB"/>
    <w:rsid w:val="0043699A"/>
    <w:rsid w:val="00436E82"/>
    <w:rsid w:val="00437702"/>
    <w:rsid w:val="00440ED0"/>
    <w:rsid w:val="0044102E"/>
    <w:rsid w:val="004411FB"/>
    <w:rsid w:val="00441C6A"/>
    <w:rsid w:val="00442C87"/>
    <w:rsid w:val="00444C51"/>
    <w:rsid w:val="00445198"/>
    <w:rsid w:val="00445B11"/>
    <w:rsid w:val="00446640"/>
    <w:rsid w:val="00450543"/>
    <w:rsid w:val="00450ADB"/>
    <w:rsid w:val="00450EBA"/>
    <w:rsid w:val="00451216"/>
    <w:rsid w:val="00451AF1"/>
    <w:rsid w:val="00451BF2"/>
    <w:rsid w:val="00452D35"/>
    <w:rsid w:val="00453C75"/>
    <w:rsid w:val="00453EB7"/>
    <w:rsid w:val="00454CCC"/>
    <w:rsid w:val="00455A68"/>
    <w:rsid w:val="00456312"/>
    <w:rsid w:val="00456473"/>
    <w:rsid w:val="004579C0"/>
    <w:rsid w:val="00460298"/>
    <w:rsid w:val="00460B38"/>
    <w:rsid w:val="00462407"/>
    <w:rsid w:val="004629E9"/>
    <w:rsid w:val="00462CF7"/>
    <w:rsid w:val="00462F44"/>
    <w:rsid w:val="00463ADA"/>
    <w:rsid w:val="0046467A"/>
    <w:rsid w:val="00465106"/>
    <w:rsid w:val="00465326"/>
    <w:rsid w:val="004653B6"/>
    <w:rsid w:val="00465548"/>
    <w:rsid w:val="00466558"/>
    <w:rsid w:val="00466EB5"/>
    <w:rsid w:val="0046752A"/>
    <w:rsid w:val="00467760"/>
    <w:rsid w:val="004701D0"/>
    <w:rsid w:val="00473147"/>
    <w:rsid w:val="0047331E"/>
    <w:rsid w:val="004737D9"/>
    <w:rsid w:val="004739FB"/>
    <w:rsid w:val="00473B0E"/>
    <w:rsid w:val="00473D0B"/>
    <w:rsid w:val="004749F6"/>
    <w:rsid w:val="00474A31"/>
    <w:rsid w:val="0047648A"/>
    <w:rsid w:val="00476BE6"/>
    <w:rsid w:val="00476E44"/>
    <w:rsid w:val="00477D74"/>
    <w:rsid w:val="00480660"/>
    <w:rsid w:val="00480DF2"/>
    <w:rsid w:val="0048100E"/>
    <w:rsid w:val="00481608"/>
    <w:rsid w:val="004820AA"/>
    <w:rsid w:val="0048309D"/>
    <w:rsid w:val="00483D28"/>
    <w:rsid w:val="00484852"/>
    <w:rsid w:val="00485A47"/>
    <w:rsid w:val="00486162"/>
    <w:rsid w:val="00487963"/>
    <w:rsid w:val="004908D9"/>
    <w:rsid w:val="00490ED8"/>
    <w:rsid w:val="004915FE"/>
    <w:rsid w:val="004919A9"/>
    <w:rsid w:val="00491A37"/>
    <w:rsid w:val="00491CC3"/>
    <w:rsid w:val="00493F48"/>
    <w:rsid w:val="00494070"/>
    <w:rsid w:val="004942CE"/>
    <w:rsid w:val="00495A03"/>
    <w:rsid w:val="00495BE0"/>
    <w:rsid w:val="00496DB9"/>
    <w:rsid w:val="00497E23"/>
    <w:rsid w:val="004A0409"/>
    <w:rsid w:val="004A0E5F"/>
    <w:rsid w:val="004A1881"/>
    <w:rsid w:val="004A1C6B"/>
    <w:rsid w:val="004A21F8"/>
    <w:rsid w:val="004A2E4C"/>
    <w:rsid w:val="004A38F4"/>
    <w:rsid w:val="004A3F50"/>
    <w:rsid w:val="004A3F59"/>
    <w:rsid w:val="004A5781"/>
    <w:rsid w:val="004A5E38"/>
    <w:rsid w:val="004A688D"/>
    <w:rsid w:val="004A78F1"/>
    <w:rsid w:val="004B05FC"/>
    <w:rsid w:val="004B1280"/>
    <w:rsid w:val="004B264D"/>
    <w:rsid w:val="004B2AF0"/>
    <w:rsid w:val="004B3356"/>
    <w:rsid w:val="004B33EF"/>
    <w:rsid w:val="004B4525"/>
    <w:rsid w:val="004B4587"/>
    <w:rsid w:val="004B475B"/>
    <w:rsid w:val="004B4823"/>
    <w:rsid w:val="004B4D50"/>
    <w:rsid w:val="004B4D86"/>
    <w:rsid w:val="004B4EEB"/>
    <w:rsid w:val="004B4FBA"/>
    <w:rsid w:val="004B5444"/>
    <w:rsid w:val="004B630C"/>
    <w:rsid w:val="004B6525"/>
    <w:rsid w:val="004C0F54"/>
    <w:rsid w:val="004C18FB"/>
    <w:rsid w:val="004C1BA8"/>
    <w:rsid w:val="004C34E5"/>
    <w:rsid w:val="004C4474"/>
    <w:rsid w:val="004C49FB"/>
    <w:rsid w:val="004C5527"/>
    <w:rsid w:val="004C5F82"/>
    <w:rsid w:val="004C615C"/>
    <w:rsid w:val="004C6396"/>
    <w:rsid w:val="004C70A1"/>
    <w:rsid w:val="004C70E7"/>
    <w:rsid w:val="004C70FC"/>
    <w:rsid w:val="004C76F0"/>
    <w:rsid w:val="004C7CA5"/>
    <w:rsid w:val="004C7EBC"/>
    <w:rsid w:val="004D0497"/>
    <w:rsid w:val="004D0BCA"/>
    <w:rsid w:val="004D0F92"/>
    <w:rsid w:val="004D2A0E"/>
    <w:rsid w:val="004D35BA"/>
    <w:rsid w:val="004D3C54"/>
    <w:rsid w:val="004D4A80"/>
    <w:rsid w:val="004D4B3E"/>
    <w:rsid w:val="004D5B6D"/>
    <w:rsid w:val="004D65A2"/>
    <w:rsid w:val="004E0B9A"/>
    <w:rsid w:val="004E143F"/>
    <w:rsid w:val="004E4E71"/>
    <w:rsid w:val="004E62C9"/>
    <w:rsid w:val="004E77E4"/>
    <w:rsid w:val="004E7B3C"/>
    <w:rsid w:val="004E7B45"/>
    <w:rsid w:val="004F2ACA"/>
    <w:rsid w:val="004F4BC0"/>
    <w:rsid w:val="004F4E71"/>
    <w:rsid w:val="004F4E88"/>
    <w:rsid w:val="004F5059"/>
    <w:rsid w:val="004F52B7"/>
    <w:rsid w:val="004F538D"/>
    <w:rsid w:val="004F57B5"/>
    <w:rsid w:val="004F5F86"/>
    <w:rsid w:val="004F63CE"/>
    <w:rsid w:val="004F7332"/>
    <w:rsid w:val="004F7750"/>
    <w:rsid w:val="005022B7"/>
    <w:rsid w:val="00502957"/>
    <w:rsid w:val="005034B0"/>
    <w:rsid w:val="00504719"/>
    <w:rsid w:val="00504829"/>
    <w:rsid w:val="00504C3A"/>
    <w:rsid w:val="00504E7F"/>
    <w:rsid w:val="005050EE"/>
    <w:rsid w:val="005057EA"/>
    <w:rsid w:val="00506F55"/>
    <w:rsid w:val="005078CD"/>
    <w:rsid w:val="00510186"/>
    <w:rsid w:val="00510432"/>
    <w:rsid w:val="00512B85"/>
    <w:rsid w:val="00512BFF"/>
    <w:rsid w:val="00513963"/>
    <w:rsid w:val="00514186"/>
    <w:rsid w:val="0051469C"/>
    <w:rsid w:val="005156C2"/>
    <w:rsid w:val="00516183"/>
    <w:rsid w:val="0051621F"/>
    <w:rsid w:val="00517BF8"/>
    <w:rsid w:val="0052049B"/>
    <w:rsid w:val="00520E81"/>
    <w:rsid w:val="0052141B"/>
    <w:rsid w:val="005224BA"/>
    <w:rsid w:val="00522514"/>
    <w:rsid w:val="00522A07"/>
    <w:rsid w:val="00522D5D"/>
    <w:rsid w:val="00523B2D"/>
    <w:rsid w:val="00524FFF"/>
    <w:rsid w:val="005264C0"/>
    <w:rsid w:val="005268D8"/>
    <w:rsid w:val="00526AA4"/>
    <w:rsid w:val="00530996"/>
    <w:rsid w:val="00530A2C"/>
    <w:rsid w:val="00531059"/>
    <w:rsid w:val="0053138D"/>
    <w:rsid w:val="0053156F"/>
    <w:rsid w:val="00532C27"/>
    <w:rsid w:val="0053418F"/>
    <w:rsid w:val="00534F05"/>
    <w:rsid w:val="0053536F"/>
    <w:rsid w:val="00535591"/>
    <w:rsid w:val="005357F3"/>
    <w:rsid w:val="00535834"/>
    <w:rsid w:val="00535926"/>
    <w:rsid w:val="00535A3B"/>
    <w:rsid w:val="00536B3D"/>
    <w:rsid w:val="00537F43"/>
    <w:rsid w:val="00540549"/>
    <w:rsid w:val="00540CCC"/>
    <w:rsid w:val="005413B4"/>
    <w:rsid w:val="005418E7"/>
    <w:rsid w:val="00541E28"/>
    <w:rsid w:val="005420FC"/>
    <w:rsid w:val="00542802"/>
    <w:rsid w:val="00542A4B"/>
    <w:rsid w:val="00542EE4"/>
    <w:rsid w:val="00542FEE"/>
    <w:rsid w:val="005431FE"/>
    <w:rsid w:val="0054320A"/>
    <w:rsid w:val="0054342F"/>
    <w:rsid w:val="00544AF8"/>
    <w:rsid w:val="005452A3"/>
    <w:rsid w:val="005454F8"/>
    <w:rsid w:val="00545921"/>
    <w:rsid w:val="00545AFF"/>
    <w:rsid w:val="00545F0D"/>
    <w:rsid w:val="005471FC"/>
    <w:rsid w:val="005474C6"/>
    <w:rsid w:val="00547742"/>
    <w:rsid w:val="00550BC9"/>
    <w:rsid w:val="00550EE1"/>
    <w:rsid w:val="005516F9"/>
    <w:rsid w:val="00552167"/>
    <w:rsid w:val="005521B5"/>
    <w:rsid w:val="00552E81"/>
    <w:rsid w:val="005539B4"/>
    <w:rsid w:val="005539B9"/>
    <w:rsid w:val="00554B0D"/>
    <w:rsid w:val="005556A0"/>
    <w:rsid w:val="00555A01"/>
    <w:rsid w:val="00555AD3"/>
    <w:rsid w:val="00557B3F"/>
    <w:rsid w:val="00560817"/>
    <w:rsid w:val="00560DB3"/>
    <w:rsid w:val="00561251"/>
    <w:rsid w:val="0056234F"/>
    <w:rsid w:val="00562EBF"/>
    <w:rsid w:val="00563BF0"/>
    <w:rsid w:val="00565F02"/>
    <w:rsid w:val="005661A2"/>
    <w:rsid w:val="00566798"/>
    <w:rsid w:val="0056695D"/>
    <w:rsid w:val="00566B8E"/>
    <w:rsid w:val="00570096"/>
    <w:rsid w:val="00570989"/>
    <w:rsid w:val="00570CB6"/>
    <w:rsid w:val="005719AE"/>
    <w:rsid w:val="00571A7F"/>
    <w:rsid w:val="00572866"/>
    <w:rsid w:val="00572912"/>
    <w:rsid w:val="00573804"/>
    <w:rsid w:val="00574CF9"/>
    <w:rsid w:val="00577E63"/>
    <w:rsid w:val="00580350"/>
    <w:rsid w:val="00581A79"/>
    <w:rsid w:val="005823CD"/>
    <w:rsid w:val="0058393F"/>
    <w:rsid w:val="00584094"/>
    <w:rsid w:val="005854E9"/>
    <w:rsid w:val="00585ED0"/>
    <w:rsid w:val="0058617B"/>
    <w:rsid w:val="00587177"/>
    <w:rsid w:val="00587C1A"/>
    <w:rsid w:val="005905D4"/>
    <w:rsid w:val="00592F78"/>
    <w:rsid w:val="00592F91"/>
    <w:rsid w:val="00593B48"/>
    <w:rsid w:val="00594EBB"/>
    <w:rsid w:val="00595266"/>
    <w:rsid w:val="005959C6"/>
    <w:rsid w:val="0059647D"/>
    <w:rsid w:val="0059705A"/>
    <w:rsid w:val="00597190"/>
    <w:rsid w:val="00597B5C"/>
    <w:rsid w:val="005A0475"/>
    <w:rsid w:val="005A121B"/>
    <w:rsid w:val="005A2684"/>
    <w:rsid w:val="005A2D06"/>
    <w:rsid w:val="005A3B4D"/>
    <w:rsid w:val="005A5005"/>
    <w:rsid w:val="005A53BA"/>
    <w:rsid w:val="005A57C7"/>
    <w:rsid w:val="005A614E"/>
    <w:rsid w:val="005A76AA"/>
    <w:rsid w:val="005A7BE6"/>
    <w:rsid w:val="005A7E9F"/>
    <w:rsid w:val="005B000D"/>
    <w:rsid w:val="005B13BF"/>
    <w:rsid w:val="005B1E11"/>
    <w:rsid w:val="005B2BC5"/>
    <w:rsid w:val="005B2F0D"/>
    <w:rsid w:val="005B3BAE"/>
    <w:rsid w:val="005B3F92"/>
    <w:rsid w:val="005B42A5"/>
    <w:rsid w:val="005B4663"/>
    <w:rsid w:val="005B4EBF"/>
    <w:rsid w:val="005B589F"/>
    <w:rsid w:val="005B5AF1"/>
    <w:rsid w:val="005B5E21"/>
    <w:rsid w:val="005B698E"/>
    <w:rsid w:val="005B6D4C"/>
    <w:rsid w:val="005B6D87"/>
    <w:rsid w:val="005B6E54"/>
    <w:rsid w:val="005B72B4"/>
    <w:rsid w:val="005B7318"/>
    <w:rsid w:val="005B7519"/>
    <w:rsid w:val="005B7DED"/>
    <w:rsid w:val="005C1899"/>
    <w:rsid w:val="005C1CEF"/>
    <w:rsid w:val="005C1D82"/>
    <w:rsid w:val="005C271E"/>
    <w:rsid w:val="005C29DE"/>
    <w:rsid w:val="005C2C22"/>
    <w:rsid w:val="005C2FF1"/>
    <w:rsid w:val="005C4B21"/>
    <w:rsid w:val="005C549D"/>
    <w:rsid w:val="005C58D2"/>
    <w:rsid w:val="005C5E96"/>
    <w:rsid w:val="005C6C7D"/>
    <w:rsid w:val="005C76AB"/>
    <w:rsid w:val="005C7A43"/>
    <w:rsid w:val="005D1524"/>
    <w:rsid w:val="005D1ED2"/>
    <w:rsid w:val="005D23C2"/>
    <w:rsid w:val="005D2788"/>
    <w:rsid w:val="005D2C95"/>
    <w:rsid w:val="005D2D0A"/>
    <w:rsid w:val="005D2D1B"/>
    <w:rsid w:val="005D375E"/>
    <w:rsid w:val="005D506F"/>
    <w:rsid w:val="005D549B"/>
    <w:rsid w:val="005D5C22"/>
    <w:rsid w:val="005D6D97"/>
    <w:rsid w:val="005D72C6"/>
    <w:rsid w:val="005D78BE"/>
    <w:rsid w:val="005D7BDB"/>
    <w:rsid w:val="005E1DB0"/>
    <w:rsid w:val="005E25F4"/>
    <w:rsid w:val="005E3106"/>
    <w:rsid w:val="005E3F98"/>
    <w:rsid w:val="005E43CC"/>
    <w:rsid w:val="005E49E3"/>
    <w:rsid w:val="005E50D5"/>
    <w:rsid w:val="005E56F0"/>
    <w:rsid w:val="005E6455"/>
    <w:rsid w:val="005E6539"/>
    <w:rsid w:val="005E68C6"/>
    <w:rsid w:val="005E69DF"/>
    <w:rsid w:val="005E75EA"/>
    <w:rsid w:val="005F0928"/>
    <w:rsid w:val="005F0D44"/>
    <w:rsid w:val="005F129C"/>
    <w:rsid w:val="005F19D7"/>
    <w:rsid w:val="005F2880"/>
    <w:rsid w:val="005F2ADC"/>
    <w:rsid w:val="005F36A0"/>
    <w:rsid w:val="005F4094"/>
    <w:rsid w:val="005F48C6"/>
    <w:rsid w:val="005F50A8"/>
    <w:rsid w:val="005F58A9"/>
    <w:rsid w:val="005F597D"/>
    <w:rsid w:val="005F6319"/>
    <w:rsid w:val="005F7296"/>
    <w:rsid w:val="005F7B87"/>
    <w:rsid w:val="00600B23"/>
    <w:rsid w:val="00601320"/>
    <w:rsid w:val="006013F3"/>
    <w:rsid w:val="00602A6E"/>
    <w:rsid w:val="006038DE"/>
    <w:rsid w:val="00603DB2"/>
    <w:rsid w:val="006042C3"/>
    <w:rsid w:val="00604528"/>
    <w:rsid w:val="00604C8F"/>
    <w:rsid w:val="00605284"/>
    <w:rsid w:val="00605C4F"/>
    <w:rsid w:val="0060724E"/>
    <w:rsid w:val="00607851"/>
    <w:rsid w:val="00610F06"/>
    <w:rsid w:val="0061202B"/>
    <w:rsid w:val="00612BC7"/>
    <w:rsid w:val="006144AA"/>
    <w:rsid w:val="00614E7E"/>
    <w:rsid w:val="006153E2"/>
    <w:rsid w:val="00616EC7"/>
    <w:rsid w:val="00617579"/>
    <w:rsid w:val="00617E83"/>
    <w:rsid w:val="00617FA1"/>
    <w:rsid w:val="0062088A"/>
    <w:rsid w:val="00620FF4"/>
    <w:rsid w:val="006217AB"/>
    <w:rsid w:val="00621EAE"/>
    <w:rsid w:val="00621F69"/>
    <w:rsid w:val="00623EE0"/>
    <w:rsid w:val="00624746"/>
    <w:rsid w:val="00625247"/>
    <w:rsid w:val="00625C98"/>
    <w:rsid w:val="00626212"/>
    <w:rsid w:val="00627094"/>
    <w:rsid w:val="00627160"/>
    <w:rsid w:val="00627417"/>
    <w:rsid w:val="00627A5E"/>
    <w:rsid w:val="00630290"/>
    <w:rsid w:val="00630E64"/>
    <w:rsid w:val="00630F86"/>
    <w:rsid w:val="00631B26"/>
    <w:rsid w:val="00633118"/>
    <w:rsid w:val="00633904"/>
    <w:rsid w:val="006341AF"/>
    <w:rsid w:val="00634BA7"/>
    <w:rsid w:val="00634F6E"/>
    <w:rsid w:val="00635690"/>
    <w:rsid w:val="006378A3"/>
    <w:rsid w:val="0064013E"/>
    <w:rsid w:val="00642517"/>
    <w:rsid w:val="006429D4"/>
    <w:rsid w:val="00643C48"/>
    <w:rsid w:val="00643CAD"/>
    <w:rsid w:val="006443C5"/>
    <w:rsid w:val="00644DC6"/>
    <w:rsid w:val="00645B59"/>
    <w:rsid w:val="00645CAF"/>
    <w:rsid w:val="00646CFC"/>
    <w:rsid w:val="0064772F"/>
    <w:rsid w:val="00647F5B"/>
    <w:rsid w:val="006500A5"/>
    <w:rsid w:val="0065012A"/>
    <w:rsid w:val="006501CE"/>
    <w:rsid w:val="00650B4E"/>
    <w:rsid w:val="00651357"/>
    <w:rsid w:val="00651ED3"/>
    <w:rsid w:val="006529A9"/>
    <w:rsid w:val="0065369F"/>
    <w:rsid w:val="00653E8A"/>
    <w:rsid w:val="006554BF"/>
    <w:rsid w:val="00655A75"/>
    <w:rsid w:val="00655D16"/>
    <w:rsid w:val="00656311"/>
    <w:rsid w:val="006567CC"/>
    <w:rsid w:val="006575F2"/>
    <w:rsid w:val="00660036"/>
    <w:rsid w:val="00660174"/>
    <w:rsid w:val="00660732"/>
    <w:rsid w:val="006615A8"/>
    <w:rsid w:val="006615F5"/>
    <w:rsid w:val="00661D0B"/>
    <w:rsid w:val="00662716"/>
    <w:rsid w:val="006633EB"/>
    <w:rsid w:val="00663B5A"/>
    <w:rsid w:val="00663D23"/>
    <w:rsid w:val="0066466B"/>
    <w:rsid w:val="006647EA"/>
    <w:rsid w:val="00664C4E"/>
    <w:rsid w:val="0066554B"/>
    <w:rsid w:val="00665919"/>
    <w:rsid w:val="0066629D"/>
    <w:rsid w:val="006666DF"/>
    <w:rsid w:val="00671A8F"/>
    <w:rsid w:val="00671BD5"/>
    <w:rsid w:val="006726A1"/>
    <w:rsid w:val="006738CA"/>
    <w:rsid w:val="00674377"/>
    <w:rsid w:val="00674C6C"/>
    <w:rsid w:val="00674EDC"/>
    <w:rsid w:val="00676143"/>
    <w:rsid w:val="00676E8C"/>
    <w:rsid w:val="006770A6"/>
    <w:rsid w:val="00680D94"/>
    <w:rsid w:val="00681EE5"/>
    <w:rsid w:val="00682A38"/>
    <w:rsid w:val="00683F8A"/>
    <w:rsid w:val="006840B0"/>
    <w:rsid w:val="006855A3"/>
    <w:rsid w:val="006857C9"/>
    <w:rsid w:val="0068738E"/>
    <w:rsid w:val="00690ACD"/>
    <w:rsid w:val="00690FCB"/>
    <w:rsid w:val="0069151B"/>
    <w:rsid w:val="00691639"/>
    <w:rsid w:val="0069194D"/>
    <w:rsid w:val="00693052"/>
    <w:rsid w:val="00693377"/>
    <w:rsid w:val="00693A6D"/>
    <w:rsid w:val="0069453F"/>
    <w:rsid w:val="0069519B"/>
    <w:rsid w:val="00696566"/>
    <w:rsid w:val="00697426"/>
    <w:rsid w:val="006A0A60"/>
    <w:rsid w:val="006A102C"/>
    <w:rsid w:val="006A1C93"/>
    <w:rsid w:val="006A2EFC"/>
    <w:rsid w:val="006A5D9D"/>
    <w:rsid w:val="006A611B"/>
    <w:rsid w:val="006A65D6"/>
    <w:rsid w:val="006A687F"/>
    <w:rsid w:val="006A6AFA"/>
    <w:rsid w:val="006A75F3"/>
    <w:rsid w:val="006B00B3"/>
    <w:rsid w:val="006B032F"/>
    <w:rsid w:val="006B11FB"/>
    <w:rsid w:val="006B23CF"/>
    <w:rsid w:val="006B29C7"/>
    <w:rsid w:val="006B2D20"/>
    <w:rsid w:val="006B2DC2"/>
    <w:rsid w:val="006B31CC"/>
    <w:rsid w:val="006B34F3"/>
    <w:rsid w:val="006B356B"/>
    <w:rsid w:val="006B36B8"/>
    <w:rsid w:val="006B4E42"/>
    <w:rsid w:val="006B5184"/>
    <w:rsid w:val="006B5A30"/>
    <w:rsid w:val="006B60FD"/>
    <w:rsid w:val="006B6D35"/>
    <w:rsid w:val="006B7270"/>
    <w:rsid w:val="006B7BC2"/>
    <w:rsid w:val="006B7BC9"/>
    <w:rsid w:val="006C26F2"/>
    <w:rsid w:val="006C304E"/>
    <w:rsid w:val="006C3B60"/>
    <w:rsid w:val="006C4049"/>
    <w:rsid w:val="006C464C"/>
    <w:rsid w:val="006C5E3B"/>
    <w:rsid w:val="006C6ECA"/>
    <w:rsid w:val="006C7669"/>
    <w:rsid w:val="006D0529"/>
    <w:rsid w:val="006D0B3B"/>
    <w:rsid w:val="006D0F61"/>
    <w:rsid w:val="006D1FC5"/>
    <w:rsid w:val="006D3C6B"/>
    <w:rsid w:val="006D47E8"/>
    <w:rsid w:val="006D62D4"/>
    <w:rsid w:val="006D7698"/>
    <w:rsid w:val="006E0F56"/>
    <w:rsid w:val="006E31B0"/>
    <w:rsid w:val="006E3B37"/>
    <w:rsid w:val="006E5C56"/>
    <w:rsid w:val="006E61B8"/>
    <w:rsid w:val="006E6D08"/>
    <w:rsid w:val="006E75E8"/>
    <w:rsid w:val="006E75F6"/>
    <w:rsid w:val="006E7D4C"/>
    <w:rsid w:val="006F11E4"/>
    <w:rsid w:val="006F2A54"/>
    <w:rsid w:val="006F432E"/>
    <w:rsid w:val="0070024D"/>
    <w:rsid w:val="00701148"/>
    <w:rsid w:val="00701644"/>
    <w:rsid w:val="007018B2"/>
    <w:rsid w:val="0070316C"/>
    <w:rsid w:val="0070389D"/>
    <w:rsid w:val="007045AA"/>
    <w:rsid w:val="00704A45"/>
    <w:rsid w:val="00704FC8"/>
    <w:rsid w:val="0070731D"/>
    <w:rsid w:val="00707D03"/>
    <w:rsid w:val="0071036C"/>
    <w:rsid w:val="00711CFB"/>
    <w:rsid w:val="0071286D"/>
    <w:rsid w:val="0071397E"/>
    <w:rsid w:val="00713FA6"/>
    <w:rsid w:val="00714084"/>
    <w:rsid w:val="00714583"/>
    <w:rsid w:val="007149AA"/>
    <w:rsid w:val="00715EA4"/>
    <w:rsid w:val="00716C7A"/>
    <w:rsid w:val="0071760E"/>
    <w:rsid w:val="00720459"/>
    <w:rsid w:val="007207C1"/>
    <w:rsid w:val="00720C06"/>
    <w:rsid w:val="00721875"/>
    <w:rsid w:val="00722E7C"/>
    <w:rsid w:val="0072403E"/>
    <w:rsid w:val="00725424"/>
    <w:rsid w:val="0072600E"/>
    <w:rsid w:val="007263A8"/>
    <w:rsid w:val="00726CEE"/>
    <w:rsid w:val="007272E7"/>
    <w:rsid w:val="00727750"/>
    <w:rsid w:val="00727AF0"/>
    <w:rsid w:val="00727F99"/>
    <w:rsid w:val="0073025F"/>
    <w:rsid w:val="00730329"/>
    <w:rsid w:val="007304BE"/>
    <w:rsid w:val="00730847"/>
    <w:rsid w:val="00730B5A"/>
    <w:rsid w:val="00731313"/>
    <w:rsid w:val="00731772"/>
    <w:rsid w:val="00732937"/>
    <w:rsid w:val="007337DA"/>
    <w:rsid w:val="00733A54"/>
    <w:rsid w:val="00733CF9"/>
    <w:rsid w:val="0073431F"/>
    <w:rsid w:val="00735397"/>
    <w:rsid w:val="007360C4"/>
    <w:rsid w:val="0073694E"/>
    <w:rsid w:val="00736AEE"/>
    <w:rsid w:val="00736DF3"/>
    <w:rsid w:val="00737C71"/>
    <w:rsid w:val="00737F48"/>
    <w:rsid w:val="00740165"/>
    <w:rsid w:val="007403AF"/>
    <w:rsid w:val="00740588"/>
    <w:rsid w:val="007415AB"/>
    <w:rsid w:val="00742BAA"/>
    <w:rsid w:val="007451B9"/>
    <w:rsid w:val="00745320"/>
    <w:rsid w:val="00745DC7"/>
    <w:rsid w:val="00745EE4"/>
    <w:rsid w:val="007462D5"/>
    <w:rsid w:val="007463FD"/>
    <w:rsid w:val="007464FB"/>
    <w:rsid w:val="00746EB4"/>
    <w:rsid w:val="007472B1"/>
    <w:rsid w:val="0074735B"/>
    <w:rsid w:val="00747A1E"/>
    <w:rsid w:val="00750E5E"/>
    <w:rsid w:val="007529EF"/>
    <w:rsid w:val="00752C13"/>
    <w:rsid w:val="00752D1E"/>
    <w:rsid w:val="007534D1"/>
    <w:rsid w:val="00756B19"/>
    <w:rsid w:val="00757057"/>
    <w:rsid w:val="00757059"/>
    <w:rsid w:val="00760817"/>
    <w:rsid w:val="00761CB5"/>
    <w:rsid w:val="00762120"/>
    <w:rsid w:val="00762214"/>
    <w:rsid w:val="007623DA"/>
    <w:rsid w:val="00763CBE"/>
    <w:rsid w:val="00764406"/>
    <w:rsid w:val="0076475D"/>
    <w:rsid w:val="00764934"/>
    <w:rsid w:val="00765C1B"/>
    <w:rsid w:val="00765DB9"/>
    <w:rsid w:val="00766537"/>
    <w:rsid w:val="00766D67"/>
    <w:rsid w:val="00766F25"/>
    <w:rsid w:val="00767818"/>
    <w:rsid w:val="00767952"/>
    <w:rsid w:val="007679BF"/>
    <w:rsid w:val="00770AC4"/>
    <w:rsid w:val="00772138"/>
    <w:rsid w:val="007727AA"/>
    <w:rsid w:val="00773011"/>
    <w:rsid w:val="0077358C"/>
    <w:rsid w:val="00773A3D"/>
    <w:rsid w:val="00774CBA"/>
    <w:rsid w:val="00777DB7"/>
    <w:rsid w:val="00780980"/>
    <w:rsid w:val="00780C1C"/>
    <w:rsid w:val="007822EE"/>
    <w:rsid w:val="007823C1"/>
    <w:rsid w:val="007828B9"/>
    <w:rsid w:val="00783187"/>
    <w:rsid w:val="0078335D"/>
    <w:rsid w:val="00783ACC"/>
    <w:rsid w:val="0078448C"/>
    <w:rsid w:val="007849FC"/>
    <w:rsid w:val="00785334"/>
    <w:rsid w:val="0078573E"/>
    <w:rsid w:val="0078662D"/>
    <w:rsid w:val="00786EC9"/>
    <w:rsid w:val="00787045"/>
    <w:rsid w:val="0078758B"/>
    <w:rsid w:val="0079047E"/>
    <w:rsid w:val="0079070E"/>
    <w:rsid w:val="007911C9"/>
    <w:rsid w:val="00791C7F"/>
    <w:rsid w:val="00792D4C"/>
    <w:rsid w:val="0079446C"/>
    <w:rsid w:val="0079583E"/>
    <w:rsid w:val="00795B66"/>
    <w:rsid w:val="007972CF"/>
    <w:rsid w:val="00797BE2"/>
    <w:rsid w:val="00797CEE"/>
    <w:rsid w:val="00797F45"/>
    <w:rsid w:val="007A01EF"/>
    <w:rsid w:val="007A1600"/>
    <w:rsid w:val="007A1E5A"/>
    <w:rsid w:val="007A23E7"/>
    <w:rsid w:val="007A3394"/>
    <w:rsid w:val="007A52DF"/>
    <w:rsid w:val="007A53BF"/>
    <w:rsid w:val="007A5643"/>
    <w:rsid w:val="007A59EA"/>
    <w:rsid w:val="007A5AD1"/>
    <w:rsid w:val="007A68E8"/>
    <w:rsid w:val="007A692E"/>
    <w:rsid w:val="007A6B64"/>
    <w:rsid w:val="007A6BB7"/>
    <w:rsid w:val="007A78D6"/>
    <w:rsid w:val="007A7DB3"/>
    <w:rsid w:val="007A7DC6"/>
    <w:rsid w:val="007B0429"/>
    <w:rsid w:val="007B0958"/>
    <w:rsid w:val="007B0D5A"/>
    <w:rsid w:val="007B1AE6"/>
    <w:rsid w:val="007B3FC8"/>
    <w:rsid w:val="007B4F3C"/>
    <w:rsid w:val="007B5080"/>
    <w:rsid w:val="007B53F5"/>
    <w:rsid w:val="007B5691"/>
    <w:rsid w:val="007B5B16"/>
    <w:rsid w:val="007B5E44"/>
    <w:rsid w:val="007B6179"/>
    <w:rsid w:val="007B68A7"/>
    <w:rsid w:val="007B786F"/>
    <w:rsid w:val="007B7C25"/>
    <w:rsid w:val="007C0D16"/>
    <w:rsid w:val="007C0D9F"/>
    <w:rsid w:val="007C1271"/>
    <w:rsid w:val="007C194D"/>
    <w:rsid w:val="007C19D7"/>
    <w:rsid w:val="007C1EA1"/>
    <w:rsid w:val="007C2053"/>
    <w:rsid w:val="007C27E3"/>
    <w:rsid w:val="007C440C"/>
    <w:rsid w:val="007C4D61"/>
    <w:rsid w:val="007C4E81"/>
    <w:rsid w:val="007C57FF"/>
    <w:rsid w:val="007C6032"/>
    <w:rsid w:val="007C7AFD"/>
    <w:rsid w:val="007C7D93"/>
    <w:rsid w:val="007D115E"/>
    <w:rsid w:val="007D195B"/>
    <w:rsid w:val="007D1C15"/>
    <w:rsid w:val="007D2CE7"/>
    <w:rsid w:val="007D350D"/>
    <w:rsid w:val="007D36A8"/>
    <w:rsid w:val="007D37E4"/>
    <w:rsid w:val="007D3975"/>
    <w:rsid w:val="007D41A4"/>
    <w:rsid w:val="007D4604"/>
    <w:rsid w:val="007D4CAC"/>
    <w:rsid w:val="007D515E"/>
    <w:rsid w:val="007D61EE"/>
    <w:rsid w:val="007D66FE"/>
    <w:rsid w:val="007E0221"/>
    <w:rsid w:val="007E09C7"/>
    <w:rsid w:val="007E0BC2"/>
    <w:rsid w:val="007E242E"/>
    <w:rsid w:val="007E262B"/>
    <w:rsid w:val="007E279C"/>
    <w:rsid w:val="007E3561"/>
    <w:rsid w:val="007E4A1C"/>
    <w:rsid w:val="007E5067"/>
    <w:rsid w:val="007E52E1"/>
    <w:rsid w:val="007E5AC5"/>
    <w:rsid w:val="007E61F4"/>
    <w:rsid w:val="007E6490"/>
    <w:rsid w:val="007E6B2D"/>
    <w:rsid w:val="007E6BB0"/>
    <w:rsid w:val="007E73C8"/>
    <w:rsid w:val="007E783A"/>
    <w:rsid w:val="007F09FB"/>
    <w:rsid w:val="007F1034"/>
    <w:rsid w:val="007F1A7D"/>
    <w:rsid w:val="007F212F"/>
    <w:rsid w:val="007F21AB"/>
    <w:rsid w:val="007F22CA"/>
    <w:rsid w:val="007F3B43"/>
    <w:rsid w:val="007F42B1"/>
    <w:rsid w:val="007F44C1"/>
    <w:rsid w:val="007F6078"/>
    <w:rsid w:val="007F68A0"/>
    <w:rsid w:val="007F6EB3"/>
    <w:rsid w:val="007F78A5"/>
    <w:rsid w:val="007F7AB4"/>
    <w:rsid w:val="007F7F76"/>
    <w:rsid w:val="00802E5A"/>
    <w:rsid w:val="00803176"/>
    <w:rsid w:val="008037D2"/>
    <w:rsid w:val="008051F8"/>
    <w:rsid w:val="00807079"/>
    <w:rsid w:val="00807E8C"/>
    <w:rsid w:val="00810A82"/>
    <w:rsid w:val="00810E2E"/>
    <w:rsid w:val="00811211"/>
    <w:rsid w:val="00811454"/>
    <w:rsid w:val="0081162C"/>
    <w:rsid w:val="00811F4A"/>
    <w:rsid w:val="00812739"/>
    <w:rsid w:val="00812C7C"/>
    <w:rsid w:val="00812C92"/>
    <w:rsid w:val="00812E92"/>
    <w:rsid w:val="0081354F"/>
    <w:rsid w:val="00814216"/>
    <w:rsid w:val="00814ECF"/>
    <w:rsid w:val="00815FDC"/>
    <w:rsid w:val="00816DF3"/>
    <w:rsid w:val="00816F94"/>
    <w:rsid w:val="008174AD"/>
    <w:rsid w:val="00817C9D"/>
    <w:rsid w:val="00817EC7"/>
    <w:rsid w:val="00820A84"/>
    <w:rsid w:val="0082191E"/>
    <w:rsid w:val="00821D3B"/>
    <w:rsid w:val="008227ED"/>
    <w:rsid w:val="0082281D"/>
    <w:rsid w:val="0082411C"/>
    <w:rsid w:val="00824173"/>
    <w:rsid w:val="00824272"/>
    <w:rsid w:val="00824949"/>
    <w:rsid w:val="0082574F"/>
    <w:rsid w:val="00825C7E"/>
    <w:rsid w:val="008262ED"/>
    <w:rsid w:val="00826B62"/>
    <w:rsid w:val="00827004"/>
    <w:rsid w:val="00827432"/>
    <w:rsid w:val="0083019C"/>
    <w:rsid w:val="00831088"/>
    <w:rsid w:val="0083232A"/>
    <w:rsid w:val="008325FA"/>
    <w:rsid w:val="00833110"/>
    <w:rsid w:val="008372CE"/>
    <w:rsid w:val="008403BD"/>
    <w:rsid w:val="008413A7"/>
    <w:rsid w:val="00841577"/>
    <w:rsid w:val="0084164D"/>
    <w:rsid w:val="008425FB"/>
    <w:rsid w:val="008432CA"/>
    <w:rsid w:val="008435CD"/>
    <w:rsid w:val="00843844"/>
    <w:rsid w:val="008445FF"/>
    <w:rsid w:val="00844FF5"/>
    <w:rsid w:val="00845E32"/>
    <w:rsid w:val="00845F60"/>
    <w:rsid w:val="0084600B"/>
    <w:rsid w:val="00846EFE"/>
    <w:rsid w:val="0084735B"/>
    <w:rsid w:val="008506A3"/>
    <w:rsid w:val="00850A1D"/>
    <w:rsid w:val="00852A81"/>
    <w:rsid w:val="008531A5"/>
    <w:rsid w:val="00854170"/>
    <w:rsid w:val="00855092"/>
    <w:rsid w:val="008551BE"/>
    <w:rsid w:val="008557B7"/>
    <w:rsid w:val="0085670D"/>
    <w:rsid w:val="008577E6"/>
    <w:rsid w:val="00860803"/>
    <w:rsid w:val="00861297"/>
    <w:rsid w:val="00861766"/>
    <w:rsid w:val="00861D2A"/>
    <w:rsid w:val="00863A3A"/>
    <w:rsid w:val="008648E8"/>
    <w:rsid w:val="00865233"/>
    <w:rsid w:val="008667C4"/>
    <w:rsid w:val="00866CCE"/>
    <w:rsid w:val="00874E84"/>
    <w:rsid w:val="00876004"/>
    <w:rsid w:val="0087692B"/>
    <w:rsid w:val="0087754B"/>
    <w:rsid w:val="00877599"/>
    <w:rsid w:val="0087796E"/>
    <w:rsid w:val="0088098B"/>
    <w:rsid w:val="00880AE0"/>
    <w:rsid w:val="00881080"/>
    <w:rsid w:val="008811F4"/>
    <w:rsid w:val="00881453"/>
    <w:rsid w:val="00882884"/>
    <w:rsid w:val="00883486"/>
    <w:rsid w:val="008839AF"/>
    <w:rsid w:val="00883C03"/>
    <w:rsid w:val="0088424E"/>
    <w:rsid w:val="00885048"/>
    <w:rsid w:val="008874C5"/>
    <w:rsid w:val="008875D9"/>
    <w:rsid w:val="00890F18"/>
    <w:rsid w:val="00891020"/>
    <w:rsid w:val="00891AE5"/>
    <w:rsid w:val="00892DD5"/>
    <w:rsid w:val="00893F8B"/>
    <w:rsid w:val="008947F4"/>
    <w:rsid w:val="0089485A"/>
    <w:rsid w:val="00895B6B"/>
    <w:rsid w:val="008964D8"/>
    <w:rsid w:val="00897798"/>
    <w:rsid w:val="008A0475"/>
    <w:rsid w:val="008A04DF"/>
    <w:rsid w:val="008A0C4F"/>
    <w:rsid w:val="008A14A7"/>
    <w:rsid w:val="008A1797"/>
    <w:rsid w:val="008A1BE4"/>
    <w:rsid w:val="008A23B5"/>
    <w:rsid w:val="008A3154"/>
    <w:rsid w:val="008A377F"/>
    <w:rsid w:val="008A41A9"/>
    <w:rsid w:val="008A5C1F"/>
    <w:rsid w:val="008A70AB"/>
    <w:rsid w:val="008A72D3"/>
    <w:rsid w:val="008A7EB0"/>
    <w:rsid w:val="008B1AC6"/>
    <w:rsid w:val="008B2449"/>
    <w:rsid w:val="008B2ADD"/>
    <w:rsid w:val="008B3175"/>
    <w:rsid w:val="008B38C0"/>
    <w:rsid w:val="008B4033"/>
    <w:rsid w:val="008B429B"/>
    <w:rsid w:val="008B4A37"/>
    <w:rsid w:val="008B4AA9"/>
    <w:rsid w:val="008B55F2"/>
    <w:rsid w:val="008B59CE"/>
    <w:rsid w:val="008B6759"/>
    <w:rsid w:val="008B7F9B"/>
    <w:rsid w:val="008C01B0"/>
    <w:rsid w:val="008C0266"/>
    <w:rsid w:val="008C04EE"/>
    <w:rsid w:val="008C05D5"/>
    <w:rsid w:val="008C098E"/>
    <w:rsid w:val="008C12A6"/>
    <w:rsid w:val="008C19ED"/>
    <w:rsid w:val="008C1DF7"/>
    <w:rsid w:val="008C36DB"/>
    <w:rsid w:val="008C38D1"/>
    <w:rsid w:val="008C4AB1"/>
    <w:rsid w:val="008C4C56"/>
    <w:rsid w:val="008C4CD0"/>
    <w:rsid w:val="008C4D58"/>
    <w:rsid w:val="008C4E35"/>
    <w:rsid w:val="008C60BD"/>
    <w:rsid w:val="008C72A0"/>
    <w:rsid w:val="008D0B85"/>
    <w:rsid w:val="008D0F67"/>
    <w:rsid w:val="008D2ABE"/>
    <w:rsid w:val="008D4EE3"/>
    <w:rsid w:val="008D589E"/>
    <w:rsid w:val="008D638B"/>
    <w:rsid w:val="008D686F"/>
    <w:rsid w:val="008D68ED"/>
    <w:rsid w:val="008D6E66"/>
    <w:rsid w:val="008D73E6"/>
    <w:rsid w:val="008D7AB1"/>
    <w:rsid w:val="008E07A4"/>
    <w:rsid w:val="008E0CD8"/>
    <w:rsid w:val="008E1275"/>
    <w:rsid w:val="008E1C87"/>
    <w:rsid w:val="008E1D44"/>
    <w:rsid w:val="008E1FC5"/>
    <w:rsid w:val="008E26F4"/>
    <w:rsid w:val="008E2BB8"/>
    <w:rsid w:val="008E30AE"/>
    <w:rsid w:val="008E3DDF"/>
    <w:rsid w:val="008E40B7"/>
    <w:rsid w:val="008E4E44"/>
    <w:rsid w:val="008E4F28"/>
    <w:rsid w:val="008E6050"/>
    <w:rsid w:val="008E653B"/>
    <w:rsid w:val="008F0411"/>
    <w:rsid w:val="008F0548"/>
    <w:rsid w:val="008F3357"/>
    <w:rsid w:val="008F39A8"/>
    <w:rsid w:val="008F4994"/>
    <w:rsid w:val="008F50AF"/>
    <w:rsid w:val="008F6552"/>
    <w:rsid w:val="008F6578"/>
    <w:rsid w:val="008F65A6"/>
    <w:rsid w:val="008F728D"/>
    <w:rsid w:val="008F7332"/>
    <w:rsid w:val="008F7D32"/>
    <w:rsid w:val="00900C73"/>
    <w:rsid w:val="00901965"/>
    <w:rsid w:val="00901F2A"/>
    <w:rsid w:val="00902261"/>
    <w:rsid w:val="0090424A"/>
    <w:rsid w:val="00904884"/>
    <w:rsid w:val="009049A9"/>
    <w:rsid w:val="0090515B"/>
    <w:rsid w:val="00905EB2"/>
    <w:rsid w:val="00906341"/>
    <w:rsid w:val="0090678D"/>
    <w:rsid w:val="00906B2E"/>
    <w:rsid w:val="00910173"/>
    <w:rsid w:val="009101F2"/>
    <w:rsid w:val="0091033D"/>
    <w:rsid w:val="00910815"/>
    <w:rsid w:val="00910AD8"/>
    <w:rsid w:val="00912697"/>
    <w:rsid w:val="00912A7E"/>
    <w:rsid w:val="00912ED2"/>
    <w:rsid w:val="00913201"/>
    <w:rsid w:val="00914F8F"/>
    <w:rsid w:val="0091559C"/>
    <w:rsid w:val="00915E28"/>
    <w:rsid w:val="00915ED7"/>
    <w:rsid w:val="00916B4D"/>
    <w:rsid w:val="00916F3B"/>
    <w:rsid w:val="009174A8"/>
    <w:rsid w:val="00920074"/>
    <w:rsid w:val="00920ED9"/>
    <w:rsid w:val="00921801"/>
    <w:rsid w:val="00922186"/>
    <w:rsid w:val="00922398"/>
    <w:rsid w:val="0092282B"/>
    <w:rsid w:val="00923205"/>
    <w:rsid w:val="009240F8"/>
    <w:rsid w:val="009243CA"/>
    <w:rsid w:val="00924AF4"/>
    <w:rsid w:val="00925B9C"/>
    <w:rsid w:val="00925DC0"/>
    <w:rsid w:val="009260D6"/>
    <w:rsid w:val="00926A30"/>
    <w:rsid w:val="00927778"/>
    <w:rsid w:val="00927951"/>
    <w:rsid w:val="00930BFB"/>
    <w:rsid w:val="00930FD9"/>
    <w:rsid w:val="009310DE"/>
    <w:rsid w:val="0093174E"/>
    <w:rsid w:val="00931BEC"/>
    <w:rsid w:val="009322E7"/>
    <w:rsid w:val="009330CC"/>
    <w:rsid w:val="00933DB7"/>
    <w:rsid w:val="00935D1C"/>
    <w:rsid w:val="00937401"/>
    <w:rsid w:val="009378A6"/>
    <w:rsid w:val="00937AFF"/>
    <w:rsid w:val="009403E4"/>
    <w:rsid w:val="00942054"/>
    <w:rsid w:val="00942787"/>
    <w:rsid w:val="00942E92"/>
    <w:rsid w:val="009434EE"/>
    <w:rsid w:val="00943830"/>
    <w:rsid w:val="00943FFD"/>
    <w:rsid w:val="00944570"/>
    <w:rsid w:val="00945360"/>
    <w:rsid w:val="0094692E"/>
    <w:rsid w:val="00946DA0"/>
    <w:rsid w:val="00947118"/>
    <w:rsid w:val="00951F4D"/>
    <w:rsid w:val="0095221D"/>
    <w:rsid w:val="00952270"/>
    <w:rsid w:val="00952E96"/>
    <w:rsid w:val="00952F53"/>
    <w:rsid w:val="00953A69"/>
    <w:rsid w:val="009541C2"/>
    <w:rsid w:val="009545F8"/>
    <w:rsid w:val="00954F65"/>
    <w:rsid w:val="009555B9"/>
    <w:rsid w:val="0095576E"/>
    <w:rsid w:val="00956A80"/>
    <w:rsid w:val="00957B62"/>
    <w:rsid w:val="00961F47"/>
    <w:rsid w:val="0096259B"/>
    <w:rsid w:val="00962725"/>
    <w:rsid w:val="00962ADD"/>
    <w:rsid w:val="00962DA7"/>
    <w:rsid w:val="00963350"/>
    <w:rsid w:val="0096420A"/>
    <w:rsid w:val="00964ED0"/>
    <w:rsid w:val="00965976"/>
    <w:rsid w:val="00971A36"/>
    <w:rsid w:val="00973031"/>
    <w:rsid w:val="00973482"/>
    <w:rsid w:val="00973551"/>
    <w:rsid w:val="00974A33"/>
    <w:rsid w:val="00975563"/>
    <w:rsid w:val="009771F5"/>
    <w:rsid w:val="00977CAE"/>
    <w:rsid w:val="00980303"/>
    <w:rsid w:val="009808CD"/>
    <w:rsid w:val="00981035"/>
    <w:rsid w:val="00982351"/>
    <w:rsid w:val="009843F4"/>
    <w:rsid w:val="00984C59"/>
    <w:rsid w:val="00984DBD"/>
    <w:rsid w:val="0098529E"/>
    <w:rsid w:val="0098583E"/>
    <w:rsid w:val="00986476"/>
    <w:rsid w:val="009878F4"/>
    <w:rsid w:val="0099042C"/>
    <w:rsid w:val="00990882"/>
    <w:rsid w:val="00990957"/>
    <w:rsid w:val="00990FB3"/>
    <w:rsid w:val="00991984"/>
    <w:rsid w:val="00993BAB"/>
    <w:rsid w:val="00995602"/>
    <w:rsid w:val="00995FF8"/>
    <w:rsid w:val="00996CD4"/>
    <w:rsid w:val="00996E9D"/>
    <w:rsid w:val="0099704E"/>
    <w:rsid w:val="009971EF"/>
    <w:rsid w:val="00997E24"/>
    <w:rsid w:val="00997F97"/>
    <w:rsid w:val="009A0E36"/>
    <w:rsid w:val="009A0ECD"/>
    <w:rsid w:val="009A0F24"/>
    <w:rsid w:val="009A131E"/>
    <w:rsid w:val="009A1A15"/>
    <w:rsid w:val="009A3ACE"/>
    <w:rsid w:val="009A3E5C"/>
    <w:rsid w:val="009A5101"/>
    <w:rsid w:val="009A5F35"/>
    <w:rsid w:val="009A6CF2"/>
    <w:rsid w:val="009A7193"/>
    <w:rsid w:val="009A7591"/>
    <w:rsid w:val="009B0196"/>
    <w:rsid w:val="009B02BC"/>
    <w:rsid w:val="009B034A"/>
    <w:rsid w:val="009B180D"/>
    <w:rsid w:val="009B1837"/>
    <w:rsid w:val="009B1A29"/>
    <w:rsid w:val="009B1D62"/>
    <w:rsid w:val="009B20EC"/>
    <w:rsid w:val="009B2878"/>
    <w:rsid w:val="009B4C22"/>
    <w:rsid w:val="009B6707"/>
    <w:rsid w:val="009C08CA"/>
    <w:rsid w:val="009C1BC1"/>
    <w:rsid w:val="009C2461"/>
    <w:rsid w:val="009C2468"/>
    <w:rsid w:val="009C2724"/>
    <w:rsid w:val="009C348A"/>
    <w:rsid w:val="009C489E"/>
    <w:rsid w:val="009C48CD"/>
    <w:rsid w:val="009C4B0C"/>
    <w:rsid w:val="009C5274"/>
    <w:rsid w:val="009C55FD"/>
    <w:rsid w:val="009C5E55"/>
    <w:rsid w:val="009C6C1D"/>
    <w:rsid w:val="009C6E8B"/>
    <w:rsid w:val="009C73E2"/>
    <w:rsid w:val="009C7AC9"/>
    <w:rsid w:val="009D04E1"/>
    <w:rsid w:val="009D0A6E"/>
    <w:rsid w:val="009D0BC4"/>
    <w:rsid w:val="009D2224"/>
    <w:rsid w:val="009D33DC"/>
    <w:rsid w:val="009D3E51"/>
    <w:rsid w:val="009D53E0"/>
    <w:rsid w:val="009D6AFD"/>
    <w:rsid w:val="009D6E61"/>
    <w:rsid w:val="009D7199"/>
    <w:rsid w:val="009D7993"/>
    <w:rsid w:val="009E0149"/>
    <w:rsid w:val="009E12AE"/>
    <w:rsid w:val="009E18F5"/>
    <w:rsid w:val="009E1EFD"/>
    <w:rsid w:val="009E2055"/>
    <w:rsid w:val="009E393A"/>
    <w:rsid w:val="009E3C6C"/>
    <w:rsid w:val="009E3F65"/>
    <w:rsid w:val="009E4896"/>
    <w:rsid w:val="009E6224"/>
    <w:rsid w:val="009E76FD"/>
    <w:rsid w:val="009E78D2"/>
    <w:rsid w:val="009E79AE"/>
    <w:rsid w:val="009F10D1"/>
    <w:rsid w:val="009F2038"/>
    <w:rsid w:val="009F31CE"/>
    <w:rsid w:val="009F35ED"/>
    <w:rsid w:val="009F430E"/>
    <w:rsid w:val="009F478A"/>
    <w:rsid w:val="009F4D52"/>
    <w:rsid w:val="009F5E3A"/>
    <w:rsid w:val="009F62B6"/>
    <w:rsid w:val="009F6B9F"/>
    <w:rsid w:val="009F74D2"/>
    <w:rsid w:val="00A00229"/>
    <w:rsid w:val="00A0205A"/>
    <w:rsid w:val="00A02805"/>
    <w:rsid w:val="00A052D5"/>
    <w:rsid w:val="00A05D60"/>
    <w:rsid w:val="00A05F0F"/>
    <w:rsid w:val="00A06AC1"/>
    <w:rsid w:val="00A07424"/>
    <w:rsid w:val="00A07B05"/>
    <w:rsid w:val="00A07D97"/>
    <w:rsid w:val="00A07FF2"/>
    <w:rsid w:val="00A10357"/>
    <w:rsid w:val="00A1075A"/>
    <w:rsid w:val="00A11D26"/>
    <w:rsid w:val="00A12CA2"/>
    <w:rsid w:val="00A138E0"/>
    <w:rsid w:val="00A14678"/>
    <w:rsid w:val="00A1526A"/>
    <w:rsid w:val="00A157CD"/>
    <w:rsid w:val="00A1684C"/>
    <w:rsid w:val="00A1708D"/>
    <w:rsid w:val="00A173D5"/>
    <w:rsid w:val="00A2121B"/>
    <w:rsid w:val="00A2328F"/>
    <w:rsid w:val="00A23A74"/>
    <w:rsid w:val="00A24034"/>
    <w:rsid w:val="00A2455B"/>
    <w:rsid w:val="00A253A8"/>
    <w:rsid w:val="00A258A8"/>
    <w:rsid w:val="00A269EB"/>
    <w:rsid w:val="00A269F9"/>
    <w:rsid w:val="00A30878"/>
    <w:rsid w:val="00A31182"/>
    <w:rsid w:val="00A31397"/>
    <w:rsid w:val="00A33181"/>
    <w:rsid w:val="00A344B4"/>
    <w:rsid w:val="00A34518"/>
    <w:rsid w:val="00A34638"/>
    <w:rsid w:val="00A347C2"/>
    <w:rsid w:val="00A34A95"/>
    <w:rsid w:val="00A34D92"/>
    <w:rsid w:val="00A35CEA"/>
    <w:rsid w:val="00A364E7"/>
    <w:rsid w:val="00A36E1C"/>
    <w:rsid w:val="00A40C0F"/>
    <w:rsid w:val="00A40F59"/>
    <w:rsid w:val="00A413EB"/>
    <w:rsid w:val="00A41B4A"/>
    <w:rsid w:val="00A42621"/>
    <w:rsid w:val="00A4300C"/>
    <w:rsid w:val="00A43BCA"/>
    <w:rsid w:val="00A45600"/>
    <w:rsid w:val="00A458D4"/>
    <w:rsid w:val="00A45D65"/>
    <w:rsid w:val="00A45D9B"/>
    <w:rsid w:val="00A45EA6"/>
    <w:rsid w:val="00A4755C"/>
    <w:rsid w:val="00A511DF"/>
    <w:rsid w:val="00A51390"/>
    <w:rsid w:val="00A51B52"/>
    <w:rsid w:val="00A51CF9"/>
    <w:rsid w:val="00A52467"/>
    <w:rsid w:val="00A52E6C"/>
    <w:rsid w:val="00A53552"/>
    <w:rsid w:val="00A54F06"/>
    <w:rsid w:val="00A55B9E"/>
    <w:rsid w:val="00A5692C"/>
    <w:rsid w:val="00A56A1E"/>
    <w:rsid w:val="00A57300"/>
    <w:rsid w:val="00A578B7"/>
    <w:rsid w:val="00A57D04"/>
    <w:rsid w:val="00A57E93"/>
    <w:rsid w:val="00A605DC"/>
    <w:rsid w:val="00A6095D"/>
    <w:rsid w:val="00A611D7"/>
    <w:rsid w:val="00A63FFE"/>
    <w:rsid w:val="00A64F2D"/>
    <w:rsid w:val="00A65C7A"/>
    <w:rsid w:val="00A661AF"/>
    <w:rsid w:val="00A66B2E"/>
    <w:rsid w:val="00A6739D"/>
    <w:rsid w:val="00A702CE"/>
    <w:rsid w:val="00A70465"/>
    <w:rsid w:val="00A709D1"/>
    <w:rsid w:val="00A710C2"/>
    <w:rsid w:val="00A7289F"/>
    <w:rsid w:val="00A7386A"/>
    <w:rsid w:val="00A73B7C"/>
    <w:rsid w:val="00A74662"/>
    <w:rsid w:val="00A759C9"/>
    <w:rsid w:val="00A767E1"/>
    <w:rsid w:val="00A76BB9"/>
    <w:rsid w:val="00A77890"/>
    <w:rsid w:val="00A77D2B"/>
    <w:rsid w:val="00A803F5"/>
    <w:rsid w:val="00A805E1"/>
    <w:rsid w:val="00A807EA"/>
    <w:rsid w:val="00A81C2F"/>
    <w:rsid w:val="00A81E0A"/>
    <w:rsid w:val="00A8234B"/>
    <w:rsid w:val="00A82F17"/>
    <w:rsid w:val="00A83394"/>
    <w:rsid w:val="00A837AF"/>
    <w:rsid w:val="00A84249"/>
    <w:rsid w:val="00A8443F"/>
    <w:rsid w:val="00A8467F"/>
    <w:rsid w:val="00A84EAC"/>
    <w:rsid w:val="00A84F95"/>
    <w:rsid w:val="00A85F71"/>
    <w:rsid w:val="00A862C7"/>
    <w:rsid w:val="00A863A3"/>
    <w:rsid w:val="00A90310"/>
    <w:rsid w:val="00A9160E"/>
    <w:rsid w:val="00A916B8"/>
    <w:rsid w:val="00A921E6"/>
    <w:rsid w:val="00A92942"/>
    <w:rsid w:val="00A92AED"/>
    <w:rsid w:val="00A930EA"/>
    <w:rsid w:val="00A93469"/>
    <w:rsid w:val="00A93BAE"/>
    <w:rsid w:val="00A9424B"/>
    <w:rsid w:val="00A9612C"/>
    <w:rsid w:val="00A966CE"/>
    <w:rsid w:val="00A9696F"/>
    <w:rsid w:val="00A96ADE"/>
    <w:rsid w:val="00A976FB"/>
    <w:rsid w:val="00A97B51"/>
    <w:rsid w:val="00AA0515"/>
    <w:rsid w:val="00AA0BA8"/>
    <w:rsid w:val="00AA0DB8"/>
    <w:rsid w:val="00AA247D"/>
    <w:rsid w:val="00AA2C01"/>
    <w:rsid w:val="00AA3D87"/>
    <w:rsid w:val="00AA45C8"/>
    <w:rsid w:val="00AA51DD"/>
    <w:rsid w:val="00AA672B"/>
    <w:rsid w:val="00AA777E"/>
    <w:rsid w:val="00AA7EF1"/>
    <w:rsid w:val="00AA7F87"/>
    <w:rsid w:val="00AB02A0"/>
    <w:rsid w:val="00AB0979"/>
    <w:rsid w:val="00AB0BF0"/>
    <w:rsid w:val="00AB107F"/>
    <w:rsid w:val="00AB1BEF"/>
    <w:rsid w:val="00AB2814"/>
    <w:rsid w:val="00AB3943"/>
    <w:rsid w:val="00AB4C97"/>
    <w:rsid w:val="00AB508C"/>
    <w:rsid w:val="00AB5D73"/>
    <w:rsid w:val="00AB677D"/>
    <w:rsid w:val="00AB78F8"/>
    <w:rsid w:val="00AC1020"/>
    <w:rsid w:val="00AC180C"/>
    <w:rsid w:val="00AC21CD"/>
    <w:rsid w:val="00AC259E"/>
    <w:rsid w:val="00AC28D6"/>
    <w:rsid w:val="00AC34B9"/>
    <w:rsid w:val="00AC3530"/>
    <w:rsid w:val="00AC3720"/>
    <w:rsid w:val="00AC3ED4"/>
    <w:rsid w:val="00AC4AA9"/>
    <w:rsid w:val="00AC503F"/>
    <w:rsid w:val="00AC5BFB"/>
    <w:rsid w:val="00AC5ED3"/>
    <w:rsid w:val="00AC7347"/>
    <w:rsid w:val="00AC7DEB"/>
    <w:rsid w:val="00AD0E34"/>
    <w:rsid w:val="00AD0F49"/>
    <w:rsid w:val="00AD1436"/>
    <w:rsid w:val="00AD15F6"/>
    <w:rsid w:val="00AD1E21"/>
    <w:rsid w:val="00AD2460"/>
    <w:rsid w:val="00AD28D2"/>
    <w:rsid w:val="00AD295A"/>
    <w:rsid w:val="00AD31F0"/>
    <w:rsid w:val="00AD3FBD"/>
    <w:rsid w:val="00AD4669"/>
    <w:rsid w:val="00AD467B"/>
    <w:rsid w:val="00AD56D1"/>
    <w:rsid w:val="00AD5EF2"/>
    <w:rsid w:val="00AD7C35"/>
    <w:rsid w:val="00AE069F"/>
    <w:rsid w:val="00AE0AD1"/>
    <w:rsid w:val="00AE0F54"/>
    <w:rsid w:val="00AE1BBF"/>
    <w:rsid w:val="00AE1C4F"/>
    <w:rsid w:val="00AE1D93"/>
    <w:rsid w:val="00AE3EB2"/>
    <w:rsid w:val="00AE535E"/>
    <w:rsid w:val="00AE5B78"/>
    <w:rsid w:val="00AE5FDB"/>
    <w:rsid w:val="00AE6313"/>
    <w:rsid w:val="00AE67F0"/>
    <w:rsid w:val="00AE67F7"/>
    <w:rsid w:val="00AE6BA4"/>
    <w:rsid w:val="00AE74A4"/>
    <w:rsid w:val="00AE7702"/>
    <w:rsid w:val="00AE7E96"/>
    <w:rsid w:val="00AF03BB"/>
    <w:rsid w:val="00AF0455"/>
    <w:rsid w:val="00AF142A"/>
    <w:rsid w:val="00AF1B16"/>
    <w:rsid w:val="00AF2D2C"/>
    <w:rsid w:val="00AF2EEC"/>
    <w:rsid w:val="00AF30E9"/>
    <w:rsid w:val="00AF3D16"/>
    <w:rsid w:val="00AF60AF"/>
    <w:rsid w:val="00AF6A10"/>
    <w:rsid w:val="00AF70D5"/>
    <w:rsid w:val="00B027C2"/>
    <w:rsid w:val="00B03CE1"/>
    <w:rsid w:val="00B03E83"/>
    <w:rsid w:val="00B04A2A"/>
    <w:rsid w:val="00B04DA3"/>
    <w:rsid w:val="00B069D9"/>
    <w:rsid w:val="00B06C47"/>
    <w:rsid w:val="00B07547"/>
    <w:rsid w:val="00B07BD8"/>
    <w:rsid w:val="00B1099E"/>
    <w:rsid w:val="00B1189A"/>
    <w:rsid w:val="00B11C09"/>
    <w:rsid w:val="00B12160"/>
    <w:rsid w:val="00B123EF"/>
    <w:rsid w:val="00B13100"/>
    <w:rsid w:val="00B1325B"/>
    <w:rsid w:val="00B137CE"/>
    <w:rsid w:val="00B137EB"/>
    <w:rsid w:val="00B13C1C"/>
    <w:rsid w:val="00B14BBC"/>
    <w:rsid w:val="00B14F75"/>
    <w:rsid w:val="00B15A2E"/>
    <w:rsid w:val="00B16739"/>
    <w:rsid w:val="00B17259"/>
    <w:rsid w:val="00B178EE"/>
    <w:rsid w:val="00B202D5"/>
    <w:rsid w:val="00B21901"/>
    <w:rsid w:val="00B22314"/>
    <w:rsid w:val="00B22B6C"/>
    <w:rsid w:val="00B22F8E"/>
    <w:rsid w:val="00B23059"/>
    <w:rsid w:val="00B241BD"/>
    <w:rsid w:val="00B2457A"/>
    <w:rsid w:val="00B24F0D"/>
    <w:rsid w:val="00B2609B"/>
    <w:rsid w:val="00B2648D"/>
    <w:rsid w:val="00B26BEB"/>
    <w:rsid w:val="00B27069"/>
    <w:rsid w:val="00B2731C"/>
    <w:rsid w:val="00B27469"/>
    <w:rsid w:val="00B30887"/>
    <w:rsid w:val="00B3089D"/>
    <w:rsid w:val="00B30EED"/>
    <w:rsid w:val="00B316CD"/>
    <w:rsid w:val="00B31C9B"/>
    <w:rsid w:val="00B32101"/>
    <w:rsid w:val="00B332B2"/>
    <w:rsid w:val="00B35D99"/>
    <w:rsid w:val="00B371C4"/>
    <w:rsid w:val="00B37952"/>
    <w:rsid w:val="00B40A59"/>
    <w:rsid w:val="00B4174C"/>
    <w:rsid w:val="00B41909"/>
    <w:rsid w:val="00B4330A"/>
    <w:rsid w:val="00B43A85"/>
    <w:rsid w:val="00B45043"/>
    <w:rsid w:val="00B45488"/>
    <w:rsid w:val="00B459E5"/>
    <w:rsid w:val="00B4619D"/>
    <w:rsid w:val="00B4697E"/>
    <w:rsid w:val="00B46E6B"/>
    <w:rsid w:val="00B47D7C"/>
    <w:rsid w:val="00B501C8"/>
    <w:rsid w:val="00B50BAC"/>
    <w:rsid w:val="00B50C2A"/>
    <w:rsid w:val="00B50F29"/>
    <w:rsid w:val="00B52080"/>
    <w:rsid w:val="00B5261D"/>
    <w:rsid w:val="00B52DD0"/>
    <w:rsid w:val="00B538D7"/>
    <w:rsid w:val="00B538F8"/>
    <w:rsid w:val="00B54454"/>
    <w:rsid w:val="00B54DD4"/>
    <w:rsid w:val="00B54E83"/>
    <w:rsid w:val="00B559BE"/>
    <w:rsid w:val="00B560A7"/>
    <w:rsid w:val="00B56186"/>
    <w:rsid w:val="00B61994"/>
    <w:rsid w:val="00B61F8A"/>
    <w:rsid w:val="00B62045"/>
    <w:rsid w:val="00B620C2"/>
    <w:rsid w:val="00B62C77"/>
    <w:rsid w:val="00B63001"/>
    <w:rsid w:val="00B632F3"/>
    <w:rsid w:val="00B63FD6"/>
    <w:rsid w:val="00B64181"/>
    <w:rsid w:val="00B6620B"/>
    <w:rsid w:val="00B662DD"/>
    <w:rsid w:val="00B66C7A"/>
    <w:rsid w:val="00B66CB7"/>
    <w:rsid w:val="00B66F0C"/>
    <w:rsid w:val="00B703A1"/>
    <w:rsid w:val="00B7166B"/>
    <w:rsid w:val="00B72837"/>
    <w:rsid w:val="00B74512"/>
    <w:rsid w:val="00B74F10"/>
    <w:rsid w:val="00B751A0"/>
    <w:rsid w:val="00B7529A"/>
    <w:rsid w:val="00B754BF"/>
    <w:rsid w:val="00B77453"/>
    <w:rsid w:val="00B80C26"/>
    <w:rsid w:val="00B80FF5"/>
    <w:rsid w:val="00B810F4"/>
    <w:rsid w:val="00B81374"/>
    <w:rsid w:val="00B846CB"/>
    <w:rsid w:val="00B85123"/>
    <w:rsid w:val="00B8522D"/>
    <w:rsid w:val="00B85297"/>
    <w:rsid w:val="00B8557B"/>
    <w:rsid w:val="00B86B99"/>
    <w:rsid w:val="00B87437"/>
    <w:rsid w:val="00B87628"/>
    <w:rsid w:val="00B87645"/>
    <w:rsid w:val="00B87B70"/>
    <w:rsid w:val="00B90ACB"/>
    <w:rsid w:val="00B90E4B"/>
    <w:rsid w:val="00B91C58"/>
    <w:rsid w:val="00B92064"/>
    <w:rsid w:val="00B9306D"/>
    <w:rsid w:val="00B931DA"/>
    <w:rsid w:val="00B931E4"/>
    <w:rsid w:val="00B934B3"/>
    <w:rsid w:val="00B93925"/>
    <w:rsid w:val="00B94707"/>
    <w:rsid w:val="00B950DD"/>
    <w:rsid w:val="00B959C6"/>
    <w:rsid w:val="00B97BF4"/>
    <w:rsid w:val="00B97D0E"/>
    <w:rsid w:val="00BA34CB"/>
    <w:rsid w:val="00BA3BE5"/>
    <w:rsid w:val="00BA3DE1"/>
    <w:rsid w:val="00BA562E"/>
    <w:rsid w:val="00BA5AF2"/>
    <w:rsid w:val="00BA7541"/>
    <w:rsid w:val="00BB0122"/>
    <w:rsid w:val="00BB036F"/>
    <w:rsid w:val="00BB1CBC"/>
    <w:rsid w:val="00BB229C"/>
    <w:rsid w:val="00BB2BEA"/>
    <w:rsid w:val="00BB3958"/>
    <w:rsid w:val="00BB3B49"/>
    <w:rsid w:val="00BB4396"/>
    <w:rsid w:val="00BB4718"/>
    <w:rsid w:val="00BB4D77"/>
    <w:rsid w:val="00BB4D7B"/>
    <w:rsid w:val="00BB5885"/>
    <w:rsid w:val="00BB712D"/>
    <w:rsid w:val="00BB733A"/>
    <w:rsid w:val="00BC022B"/>
    <w:rsid w:val="00BC2B48"/>
    <w:rsid w:val="00BC2F64"/>
    <w:rsid w:val="00BC32EE"/>
    <w:rsid w:val="00BC38D7"/>
    <w:rsid w:val="00BC3DCD"/>
    <w:rsid w:val="00BC40DA"/>
    <w:rsid w:val="00BC411E"/>
    <w:rsid w:val="00BC79F1"/>
    <w:rsid w:val="00BC7E13"/>
    <w:rsid w:val="00BD25FA"/>
    <w:rsid w:val="00BD2C9C"/>
    <w:rsid w:val="00BD3548"/>
    <w:rsid w:val="00BD3AD8"/>
    <w:rsid w:val="00BD3F39"/>
    <w:rsid w:val="00BD3F5C"/>
    <w:rsid w:val="00BD4C7B"/>
    <w:rsid w:val="00BD729C"/>
    <w:rsid w:val="00BD7A86"/>
    <w:rsid w:val="00BD7DF9"/>
    <w:rsid w:val="00BE0125"/>
    <w:rsid w:val="00BE0E72"/>
    <w:rsid w:val="00BE0F54"/>
    <w:rsid w:val="00BE13BE"/>
    <w:rsid w:val="00BE21A8"/>
    <w:rsid w:val="00BE2A3B"/>
    <w:rsid w:val="00BE2FD2"/>
    <w:rsid w:val="00BE37EF"/>
    <w:rsid w:val="00BE3A8B"/>
    <w:rsid w:val="00BE485D"/>
    <w:rsid w:val="00BE54B1"/>
    <w:rsid w:val="00BE64CA"/>
    <w:rsid w:val="00BE6AEB"/>
    <w:rsid w:val="00BE6C1B"/>
    <w:rsid w:val="00BE7F50"/>
    <w:rsid w:val="00BF0568"/>
    <w:rsid w:val="00BF08B5"/>
    <w:rsid w:val="00BF0C70"/>
    <w:rsid w:val="00BF20DA"/>
    <w:rsid w:val="00BF510C"/>
    <w:rsid w:val="00BF5C17"/>
    <w:rsid w:val="00BF62C1"/>
    <w:rsid w:val="00BF668C"/>
    <w:rsid w:val="00BF6E0B"/>
    <w:rsid w:val="00BF7030"/>
    <w:rsid w:val="00C00AEF"/>
    <w:rsid w:val="00C0255D"/>
    <w:rsid w:val="00C02C5C"/>
    <w:rsid w:val="00C02CDD"/>
    <w:rsid w:val="00C03648"/>
    <w:rsid w:val="00C0381E"/>
    <w:rsid w:val="00C03D62"/>
    <w:rsid w:val="00C0472A"/>
    <w:rsid w:val="00C04BCA"/>
    <w:rsid w:val="00C05499"/>
    <w:rsid w:val="00C0578F"/>
    <w:rsid w:val="00C057B0"/>
    <w:rsid w:val="00C05D72"/>
    <w:rsid w:val="00C07248"/>
    <w:rsid w:val="00C10273"/>
    <w:rsid w:val="00C102D4"/>
    <w:rsid w:val="00C10D0D"/>
    <w:rsid w:val="00C11442"/>
    <w:rsid w:val="00C118AF"/>
    <w:rsid w:val="00C12E18"/>
    <w:rsid w:val="00C13663"/>
    <w:rsid w:val="00C13707"/>
    <w:rsid w:val="00C13C47"/>
    <w:rsid w:val="00C14040"/>
    <w:rsid w:val="00C1432D"/>
    <w:rsid w:val="00C14A81"/>
    <w:rsid w:val="00C14B6A"/>
    <w:rsid w:val="00C15A30"/>
    <w:rsid w:val="00C16621"/>
    <w:rsid w:val="00C16852"/>
    <w:rsid w:val="00C1762B"/>
    <w:rsid w:val="00C179D1"/>
    <w:rsid w:val="00C20944"/>
    <w:rsid w:val="00C20C7C"/>
    <w:rsid w:val="00C20F7B"/>
    <w:rsid w:val="00C214AF"/>
    <w:rsid w:val="00C226DA"/>
    <w:rsid w:val="00C2310C"/>
    <w:rsid w:val="00C2443E"/>
    <w:rsid w:val="00C24614"/>
    <w:rsid w:val="00C24727"/>
    <w:rsid w:val="00C248F0"/>
    <w:rsid w:val="00C255ED"/>
    <w:rsid w:val="00C260C3"/>
    <w:rsid w:val="00C30DA4"/>
    <w:rsid w:val="00C31A42"/>
    <w:rsid w:val="00C31E62"/>
    <w:rsid w:val="00C32E99"/>
    <w:rsid w:val="00C33134"/>
    <w:rsid w:val="00C33DEB"/>
    <w:rsid w:val="00C34706"/>
    <w:rsid w:val="00C34886"/>
    <w:rsid w:val="00C35AEB"/>
    <w:rsid w:val="00C363CB"/>
    <w:rsid w:val="00C375B3"/>
    <w:rsid w:val="00C400B5"/>
    <w:rsid w:val="00C40221"/>
    <w:rsid w:val="00C402D2"/>
    <w:rsid w:val="00C40E4B"/>
    <w:rsid w:val="00C41E4F"/>
    <w:rsid w:val="00C42202"/>
    <w:rsid w:val="00C42D7E"/>
    <w:rsid w:val="00C444BC"/>
    <w:rsid w:val="00C45105"/>
    <w:rsid w:val="00C45950"/>
    <w:rsid w:val="00C45955"/>
    <w:rsid w:val="00C45C0F"/>
    <w:rsid w:val="00C45EB8"/>
    <w:rsid w:val="00C47099"/>
    <w:rsid w:val="00C512D5"/>
    <w:rsid w:val="00C51A0B"/>
    <w:rsid w:val="00C51ECE"/>
    <w:rsid w:val="00C52E03"/>
    <w:rsid w:val="00C52F0E"/>
    <w:rsid w:val="00C52FBB"/>
    <w:rsid w:val="00C53975"/>
    <w:rsid w:val="00C53CC6"/>
    <w:rsid w:val="00C543E4"/>
    <w:rsid w:val="00C56CA0"/>
    <w:rsid w:val="00C56D47"/>
    <w:rsid w:val="00C57EAF"/>
    <w:rsid w:val="00C6123E"/>
    <w:rsid w:val="00C61589"/>
    <w:rsid w:val="00C61D7F"/>
    <w:rsid w:val="00C61E19"/>
    <w:rsid w:val="00C6205A"/>
    <w:rsid w:val="00C6228E"/>
    <w:rsid w:val="00C62F3A"/>
    <w:rsid w:val="00C6339A"/>
    <w:rsid w:val="00C637D7"/>
    <w:rsid w:val="00C6424A"/>
    <w:rsid w:val="00C644C4"/>
    <w:rsid w:val="00C6457E"/>
    <w:rsid w:val="00C64C72"/>
    <w:rsid w:val="00C65762"/>
    <w:rsid w:val="00C65AC9"/>
    <w:rsid w:val="00C66B92"/>
    <w:rsid w:val="00C70520"/>
    <w:rsid w:val="00C7105C"/>
    <w:rsid w:val="00C718B2"/>
    <w:rsid w:val="00C71AD0"/>
    <w:rsid w:val="00C71CF9"/>
    <w:rsid w:val="00C7516B"/>
    <w:rsid w:val="00C75A3D"/>
    <w:rsid w:val="00C763CA"/>
    <w:rsid w:val="00C77015"/>
    <w:rsid w:val="00C773DF"/>
    <w:rsid w:val="00C77B71"/>
    <w:rsid w:val="00C80B73"/>
    <w:rsid w:val="00C80C8D"/>
    <w:rsid w:val="00C8172C"/>
    <w:rsid w:val="00C81AD2"/>
    <w:rsid w:val="00C82278"/>
    <w:rsid w:val="00C826A6"/>
    <w:rsid w:val="00C8420F"/>
    <w:rsid w:val="00C84261"/>
    <w:rsid w:val="00C84B31"/>
    <w:rsid w:val="00C853C7"/>
    <w:rsid w:val="00C865D0"/>
    <w:rsid w:val="00C86835"/>
    <w:rsid w:val="00C874B9"/>
    <w:rsid w:val="00C875A3"/>
    <w:rsid w:val="00C87CC3"/>
    <w:rsid w:val="00C87F59"/>
    <w:rsid w:val="00C901B8"/>
    <w:rsid w:val="00C90E33"/>
    <w:rsid w:val="00C92E1B"/>
    <w:rsid w:val="00C9355E"/>
    <w:rsid w:val="00C935CA"/>
    <w:rsid w:val="00C938D4"/>
    <w:rsid w:val="00C94BBE"/>
    <w:rsid w:val="00C967CA"/>
    <w:rsid w:val="00C9699A"/>
    <w:rsid w:val="00C9765D"/>
    <w:rsid w:val="00C978EC"/>
    <w:rsid w:val="00C97EBF"/>
    <w:rsid w:val="00C97F36"/>
    <w:rsid w:val="00CA00A0"/>
    <w:rsid w:val="00CA037B"/>
    <w:rsid w:val="00CA13D1"/>
    <w:rsid w:val="00CA1E48"/>
    <w:rsid w:val="00CA2D28"/>
    <w:rsid w:val="00CA2D2E"/>
    <w:rsid w:val="00CA52E7"/>
    <w:rsid w:val="00CA55DB"/>
    <w:rsid w:val="00CA663D"/>
    <w:rsid w:val="00CA6C79"/>
    <w:rsid w:val="00CA7005"/>
    <w:rsid w:val="00CA70D1"/>
    <w:rsid w:val="00CA7859"/>
    <w:rsid w:val="00CA78EA"/>
    <w:rsid w:val="00CA7965"/>
    <w:rsid w:val="00CB05D6"/>
    <w:rsid w:val="00CB0CBC"/>
    <w:rsid w:val="00CB1832"/>
    <w:rsid w:val="00CB1B35"/>
    <w:rsid w:val="00CB1C0F"/>
    <w:rsid w:val="00CB282D"/>
    <w:rsid w:val="00CB36C4"/>
    <w:rsid w:val="00CB3814"/>
    <w:rsid w:val="00CB4009"/>
    <w:rsid w:val="00CB4D33"/>
    <w:rsid w:val="00CB51C1"/>
    <w:rsid w:val="00CB5213"/>
    <w:rsid w:val="00CB5271"/>
    <w:rsid w:val="00CB6578"/>
    <w:rsid w:val="00CB6E2D"/>
    <w:rsid w:val="00CB76A0"/>
    <w:rsid w:val="00CC08DA"/>
    <w:rsid w:val="00CC0D9F"/>
    <w:rsid w:val="00CC2377"/>
    <w:rsid w:val="00CC29EA"/>
    <w:rsid w:val="00CC386C"/>
    <w:rsid w:val="00CC40DE"/>
    <w:rsid w:val="00CC4E5B"/>
    <w:rsid w:val="00CC5139"/>
    <w:rsid w:val="00CC6238"/>
    <w:rsid w:val="00CC6914"/>
    <w:rsid w:val="00CC6AA8"/>
    <w:rsid w:val="00CD2913"/>
    <w:rsid w:val="00CD2984"/>
    <w:rsid w:val="00CD2A6F"/>
    <w:rsid w:val="00CD2F29"/>
    <w:rsid w:val="00CD3C14"/>
    <w:rsid w:val="00CD4351"/>
    <w:rsid w:val="00CD456D"/>
    <w:rsid w:val="00CD4CF8"/>
    <w:rsid w:val="00CD589E"/>
    <w:rsid w:val="00CD610C"/>
    <w:rsid w:val="00CD61E8"/>
    <w:rsid w:val="00CD632D"/>
    <w:rsid w:val="00CD686F"/>
    <w:rsid w:val="00CD6920"/>
    <w:rsid w:val="00CE023B"/>
    <w:rsid w:val="00CE03FB"/>
    <w:rsid w:val="00CE044F"/>
    <w:rsid w:val="00CE0C93"/>
    <w:rsid w:val="00CE0E57"/>
    <w:rsid w:val="00CE3826"/>
    <w:rsid w:val="00CE3883"/>
    <w:rsid w:val="00CE3D7A"/>
    <w:rsid w:val="00CE433D"/>
    <w:rsid w:val="00CE4B47"/>
    <w:rsid w:val="00CE5335"/>
    <w:rsid w:val="00CE57AC"/>
    <w:rsid w:val="00CE61FA"/>
    <w:rsid w:val="00CF0050"/>
    <w:rsid w:val="00CF12B1"/>
    <w:rsid w:val="00CF1549"/>
    <w:rsid w:val="00CF60F8"/>
    <w:rsid w:val="00CF62E4"/>
    <w:rsid w:val="00CF745C"/>
    <w:rsid w:val="00CF791E"/>
    <w:rsid w:val="00CF7C1F"/>
    <w:rsid w:val="00D0195C"/>
    <w:rsid w:val="00D02023"/>
    <w:rsid w:val="00D03516"/>
    <w:rsid w:val="00D03DB5"/>
    <w:rsid w:val="00D04938"/>
    <w:rsid w:val="00D05A6E"/>
    <w:rsid w:val="00D05D6F"/>
    <w:rsid w:val="00D05EEC"/>
    <w:rsid w:val="00D07572"/>
    <w:rsid w:val="00D10254"/>
    <w:rsid w:val="00D10DCF"/>
    <w:rsid w:val="00D12909"/>
    <w:rsid w:val="00D138AE"/>
    <w:rsid w:val="00D13B7C"/>
    <w:rsid w:val="00D14367"/>
    <w:rsid w:val="00D17539"/>
    <w:rsid w:val="00D17FA6"/>
    <w:rsid w:val="00D205E6"/>
    <w:rsid w:val="00D20A25"/>
    <w:rsid w:val="00D20BAE"/>
    <w:rsid w:val="00D215B6"/>
    <w:rsid w:val="00D216ED"/>
    <w:rsid w:val="00D23217"/>
    <w:rsid w:val="00D24531"/>
    <w:rsid w:val="00D24C56"/>
    <w:rsid w:val="00D25C72"/>
    <w:rsid w:val="00D25EB2"/>
    <w:rsid w:val="00D26C3C"/>
    <w:rsid w:val="00D27226"/>
    <w:rsid w:val="00D30598"/>
    <w:rsid w:val="00D3230D"/>
    <w:rsid w:val="00D32346"/>
    <w:rsid w:val="00D32EB0"/>
    <w:rsid w:val="00D33568"/>
    <w:rsid w:val="00D3358F"/>
    <w:rsid w:val="00D33BDC"/>
    <w:rsid w:val="00D33D19"/>
    <w:rsid w:val="00D341CE"/>
    <w:rsid w:val="00D347B2"/>
    <w:rsid w:val="00D35ED1"/>
    <w:rsid w:val="00D36664"/>
    <w:rsid w:val="00D36828"/>
    <w:rsid w:val="00D37E01"/>
    <w:rsid w:val="00D41B9A"/>
    <w:rsid w:val="00D41E4C"/>
    <w:rsid w:val="00D41ED4"/>
    <w:rsid w:val="00D421CE"/>
    <w:rsid w:val="00D42C39"/>
    <w:rsid w:val="00D42E6C"/>
    <w:rsid w:val="00D42FC9"/>
    <w:rsid w:val="00D43AA5"/>
    <w:rsid w:val="00D43ACA"/>
    <w:rsid w:val="00D45A08"/>
    <w:rsid w:val="00D47777"/>
    <w:rsid w:val="00D47DDA"/>
    <w:rsid w:val="00D51535"/>
    <w:rsid w:val="00D51989"/>
    <w:rsid w:val="00D52954"/>
    <w:rsid w:val="00D52977"/>
    <w:rsid w:val="00D52C0A"/>
    <w:rsid w:val="00D52F54"/>
    <w:rsid w:val="00D53E16"/>
    <w:rsid w:val="00D54687"/>
    <w:rsid w:val="00D560F1"/>
    <w:rsid w:val="00D5692A"/>
    <w:rsid w:val="00D56A57"/>
    <w:rsid w:val="00D5765E"/>
    <w:rsid w:val="00D57D47"/>
    <w:rsid w:val="00D57EE6"/>
    <w:rsid w:val="00D61332"/>
    <w:rsid w:val="00D61EE8"/>
    <w:rsid w:val="00D62B07"/>
    <w:rsid w:val="00D64702"/>
    <w:rsid w:val="00D64988"/>
    <w:rsid w:val="00D65206"/>
    <w:rsid w:val="00D65A02"/>
    <w:rsid w:val="00D65C0C"/>
    <w:rsid w:val="00D6662C"/>
    <w:rsid w:val="00D66F11"/>
    <w:rsid w:val="00D6773B"/>
    <w:rsid w:val="00D703D2"/>
    <w:rsid w:val="00D7103B"/>
    <w:rsid w:val="00D721AF"/>
    <w:rsid w:val="00D72CE2"/>
    <w:rsid w:val="00D72F43"/>
    <w:rsid w:val="00D73B3E"/>
    <w:rsid w:val="00D741FA"/>
    <w:rsid w:val="00D75900"/>
    <w:rsid w:val="00D76458"/>
    <w:rsid w:val="00D76A43"/>
    <w:rsid w:val="00D76E56"/>
    <w:rsid w:val="00D77304"/>
    <w:rsid w:val="00D774E8"/>
    <w:rsid w:val="00D7762F"/>
    <w:rsid w:val="00D80413"/>
    <w:rsid w:val="00D80615"/>
    <w:rsid w:val="00D81666"/>
    <w:rsid w:val="00D81754"/>
    <w:rsid w:val="00D819C7"/>
    <w:rsid w:val="00D823B5"/>
    <w:rsid w:val="00D82F4F"/>
    <w:rsid w:val="00D833BE"/>
    <w:rsid w:val="00D83881"/>
    <w:rsid w:val="00D85535"/>
    <w:rsid w:val="00D862CA"/>
    <w:rsid w:val="00D863AA"/>
    <w:rsid w:val="00D8657E"/>
    <w:rsid w:val="00D865CE"/>
    <w:rsid w:val="00D86B83"/>
    <w:rsid w:val="00D874DF"/>
    <w:rsid w:val="00D87C88"/>
    <w:rsid w:val="00D904D4"/>
    <w:rsid w:val="00D904F2"/>
    <w:rsid w:val="00D91322"/>
    <w:rsid w:val="00D92786"/>
    <w:rsid w:val="00D93904"/>
    <w:rsid w:val="00D93DED"/>
    <w:rsid w:val="00D942AD"/>
    <w:rsid w:val="00D94F14"/>
    <w:rsid w:val="00D95467"/>
    <w:rsid w:val="00D962E2"/>
    <w:rsid w:val="00D9675D"/>
    <w:rsid w:val="00DA1BA9"/>
    <w:rsid w:val="00DA1EBC"/>
    <w:rsid w:val="00DA2DDC"/>
    <w:rsid w:val="00DA30D4"/>
    <w:rsid w:val="00DA371C"/>
    <w:rsid w:val="00DA4E38"/>
    <w:rsid w:val="00DA53C7"/>
    <w:rsid w:val="00DA5AB7"/>
    <w:rsid w:val="00DA5C76"/>
    <w:rsid w:val="00DA676E"/>
    <w:rsid w:val="00DB0C1F"/>
    <w:rsid w:val="00DB10E5"/>
    <w:rsid w:val="00DB173D"/>
    <w:rsid w:val="00DB19EA"/>
    <w:rsid w:val="00DB2F0F"/>
    <w:rsid w:val="00DB3B18"/>
    <w:rsid w:val="00DB3D1F"/>
    <w:rsid w:val="00DB3E45"/>
    <w:rsid w:val="00DB3EEF"/>
    <w:rsid w:val="00DB4C36"/>
    <w:rsid w:val="00DB5B6C"/>
    <w:rsid w:val="00DB5D45"/>
    <w:rsid w:val="00DB70A9"/>
    <w:rsid w:val="00DB7CB7"/>
    <w:rsid w:val="00DC0877"/>
    <w:rsid w:val="00DC1584"/>
    <w:rsid w:val="00DC2590"/>
    <w:rsid w:val="00DC36DB"/>
    <w:rsid w:val="00DC423B"/>
    <w:rsid w:val="00DC439F"/>
    <w:rsid w:val="00DC651E"/>
    <w:rsid w:val="00DC6A44"/>
    <w:rsid w:val="00DD00D9"/>
    <w:rsid w:val="00DD0412"/>
    <w:rsid w:val="00DD120F"/>
    <w:rsid w:val="00DD15E2"/>
    <w:rsid w:val="00DD1E61"/>
    <w:rsid w:val="00DD2029"/>
    <w:rsid w:val="00DD2E95"/>
    <w:rsid w:val="00DD4063"/>
    <w:rsid w:val="00DD505C"/>
    <w:rsid w:val="00DD688D"/>
    <w:rsid w:val="00DD7082"/>
    <w:rsid w:val="00DE054E"/>
    <w:rsid w:val="00DE09BC"/>
    <w:rsid w:val="00DE1183"/>
    <w:rsid w:val="00DE191B"/>
    <w:rsid w:val="00DE302B"/>
    <w:rsid w:val="00DE329C"/>
    <w:rsid w:val="00DE390E"/>
    <w:rsid w:val="00DE40E9"/>
    <w:rsid w:val="00DE41F3"/>
    <w:rsid w:val="00DE58A1"/>
    <w:rsid w:val="00DE6A35"/>
    <w:rsid w:val="00DE6A7C"/>
    <w:rsid w:val="00DF0D89"/>
    <w:rsid w:val="00DF0ECE"/>
    <w:rsid w:val="00DF10E1"/>
    <w:rsid w:val="00DF1368"/>
    <w:rsid w:val="00DF14CB"/>
    <w:rsid w:val="00DF184F"/>
    <w:rsid w:val="00DF26D4"/>
    <w:rsid w:val="00DF3146"/>
    <w:rsid w:val="00DF6BD0"/>
    <w:rsid w:val="00E00147"/>
    <w:rsid w:val="00E002D0"/>
    <w:rsid w:val="00E00A9B"/>
    <w:rsid w:val="00E01467"/>
    <w:rsid w:val="00E0551D"/>
    <w:rsid w:val="00E06320"/>
    <w:rsid w:val="00E1074D"/>
    <w:rsid w:val="00E10874"/>
    <w:rsid w:val="00E10929"/>
    <w:rsid w:val="00E10D41"/>
    <w:rsid w:val="00E12B89"/>
    <w:rsid w:val="00E12D50"/>
    <w:rsid w:val="00E133CC"/>
    <w:rsid w:val="00E144D6"/>
    <w:rsid w:val="00E14F36"/>
    <w:rsid w:val="00E15981"/>
    <w:rsid w:val="00E167B7"/>
    <w:rsid w:val="00E16DCE"/>
    <w:rsid w:val="00E16E5B"/>
    <w:rsid w:val="00E1719E"/>
    <w:rsid w:val="00E201FC"/>
    <w:rsid w:val="00E20D6B"/>
    <w:rsid w:val="00E20E65"/>
    <w:rsid w:val="00E21046"/>
    <w:rsid w:val="00E21665"/>
    <w:rsid w:val="00E21F02"/>
    <w:rsid w:val="00E22317"/>
    <w:rsid w:val="00E22B9D"/>
    <w:rsid w:val="00E23EF3"/>
    <w:rsid w:val="00E2532D"/>
    <w:rsid w:val="00E2561F"/>
    <w:rsid w:val="00E2578A"/>
    <w:rsid w:val="00E25B29"/>
    <w:rsid w:val="00E25B7B"/>
    <w:rsid w:val="00E25F1A"/>
    <w:rsid w:val="00E261F5"/>
    <w:rsid w:val="00E2688B"/>
    <w:rsid w:val="00E26DB0"/>
    <w:rsid w:val="00E2777F"/>
    <w:rsid w:val="00E27F0F"/>
    <w:rsid w:val="00E3039A"/>
    <w:rsid w:val="00E3124F"/>
    <w:rsid w:val="00E31498"/>
    <w:rsid w:val="00E3204F"/>
    <w:rsid w:val="00E327F1"/>
    <w:rsid w:val="00E32E59"/>
    <w:rsid w:val="00E33294"/>
    <w:rsid w:val="00E33E34"/>
    <w:rsid w:val="00E3461C"/>
    <w:rsid w:val="00E348A4"/>
    <w:rsid w:val="00E34C94"/>
    <w:rsid w:val="00E35107"/>
    <w:rsid w:val="00E35389"/>
    <w:rsid w:val="00E356BB"/>
    <w:rsid w:val="00E35C42"/>
    <w:rsid w:val="00E36046"/>
    <w:rsid w:val="00E377A8"/>
    <w:rsid w:val="00E37F3E"/>
    <w:rsid w:val="00E4061F"/>
    <w:rsid w:val="00E40F0A"/>
    <w:rsid w:val="00E41907"/>
    <w:rsid w:val="00E419E4"/>
    <w:rsid w:val="00E43904"/>
    <w:rsid w:val="00E44047"/>
    <w:rsid w:val="00E4442C"/>
    <w:rsid w:val="00E44CA4"/>
    <w:rsid w:val="00E45571"/>
    <w:rsid w:val="00E47B1E"/>
    <w:rsid w:val="00E500A1"/>
    <w:rsid w:val="00E50E3F"/>
    <w:rsid w:val="00E51468"/>
    <w:rsid w:val="00E52136"/>
    <w:rsid w:val="00E525E0"/>
    <w:rsid w:val="00E5314F"/>
    <w:rsid w:val="00E53BB2"/>
    <w:rsid w:val="00E542E3"/>
    <w:rsid w:val="00E55F2E"/>
    <w:rsid w:val="00E56590"/>
    <w:rsid w:val="00E600D1"/>
    <w:rsid w:val="00E65DB8"/>
    <w:rsid w:val="00E67B86"/>
    <w:rsid w:val="00E67F05"/>
    <w:rsid w:val="00E7018C"/>
    <w:rsid w:val="00E71380"/>
    <w:rsid w:val="00E713D6"/>
    <w:rsid w:val="00E71712"/>
    <w:rsid w:val="00E71C21"/>
    <w:rsid w:val="00E73B98"/>
    <w:rsid w:val="00E73D82"/>
    <w:rsid w:val="00E73E4D"/>
    <w:rsid w:val="00E74BBF"/>
    <w:rsid w:val="00E753DF"/>
    <w:rsid w:val="00E75950"/>
    <w:rsid w:val="00E75BB5"/>
    <w:rsid w:val="00E75C68"/>
    <w:rsid w:val="00E76782"/>
    <w:rsid w:val="00E77422"/>
    <w:rsid w:val="00E81BE8"/>
    <w:rsid w:val="00E824AB"/>
    <w:rsid w:val="00E82E7A"/>
    <w:rsid w:val="00E82F08"/>
    <w:rsid w:val="00E83A89"/>
    <w:rsid w:val="00E84761"/>
    <w:rsid w:val="00E864CB"/>
    <w:rsid w:val="00E8779D"/>
    <w:rsid w:val="00E87B49"/>
    <w:rsid w:val="00E87C85"/>
    <w:rsid w:val="00E90A94"/>
    <w:rsid w:val="00E90D4F"/>
    <w:rsid w:val="00E91D15"/>
    <w:rsid w:val="00E921F6"/>
    <w:rsid w:val="00E925AF"/>
    <w:rsid w:val="00E9321F"/>
    <w:rsid w:val="00E93C93"/>
    <w:rsid w:val="00E94650"/>
    <w:rsid w:val="00E948F6"/>
    <w:rsid w:val="00E9588C"/>
    <w:rsid w:val="00E95E1A"/>
    <w:rsid w:val="00E970CB"/>
    <w:rsid w:val="00E97719"/>
    <w:rsid w:val="00EA3375"/>
    <w:rsid w:val="00EA408B"/>
    <w:rsid w:val="00EA474D"/>
    <w:rsid w:val="00EA47B5"/>
    <w:rsid w:val="00EA47F6"/>
    <w:rsid w:val="00EA493C"/>
    <w:rsid w:val="00EA5D58"/>
    <w:rsid w:val="00EA70B4"/>
    <w:rsid w:val="00EA76D2"/>
    <w:rsid w:val="00EB1092"/>
    <w:rsid w:val="00EB181E"/>
    <w:rsid w:val="00EB273D"/>
    <w:rsid w:val="00EB4F3A"/>
    <w:rsid w:val="00EB567F"/>
    <w:rsid w:val="00EB6503"/>
    <w:rsid w:val="00EB671A"/>
    <w:rsid w:val="00EB7B12"/>
    <w:rsid w:val="00EB7EEE"/>
    <w:rsid w:val="00EC0682"/>
    <w:rsid w:val="00EC0897"/>
    <w:rsid w:val="00EC10A7"/>
    <w:rsid w:val="00EC16EF"/>
    <w:rsid w:val="00EC3164"/>
    <w:rsid w:val="00EC4718"/>
    <w:rsid w:val="00EC51B6"/>
    <w:rsid w:val="00EC5299"/>
    <w:rsid w:val="00EC5D72"/>
    <w:rsid w:val="00EC68CE"/>
    <w:rsid w:val="00EC7303"/>
    <w:rsid w:val="00ED05EF"/>
    <w:rsid w:val="00ED0BF9"/>
    <w:rsid w:val="00ED1B44"/>
    <w:rsid w:val="00ED1DBB"/>
    <w:rsid w:val="00ED3F53"/>
    <w:rsid w:val="00ED47C6"/>
    <w:rsid w:val="00ED4A50"/>
    <w:rsid w:val="00ED568A"/>
    <w:rsid w:val="00ED58E9"/>
    <w:rsid w:val="00ED5B46"/>
    <w:rsid w:val="00ED5DBD"/>
    <w:rsid w:val="00ED5E39"/>
    <w:rsid w:val="00ED6E32"/>
    <w:rsid w:val="00ED7048"/>
    <w:rsid w:val="00ED712D"/>
    <w:rsid w:val="00ED7612"/>
    <w:rsid w:val="00ED7EA5"/>
    <w:rsid w:val="00EE01E2"/>
    <w:rsid w:val="00EE11F8"/>
    <w:rsid w:val="00EE120C"/>
    <w:rsid w:val="00EE12E8"/>
    <w:rsid w:val="00EE1413"/>
    <w:rsid w:val="00EE1594"/>
    <w:rsid w:val="00EE25BC"/>
    <w:rsid w:val="00EE277C"/>
    <w:rsid w:val="00EE2863"/>
    <w:rsid w:val="00EE29FD"/>
    <w:rsid w:val="00EE3CBE"/>
    <w:rsid w:val="00EE3EFF"/>
    <w:rsid w:val="00EE59E1"/>
    <w:rsid w:val="00EE60FF"/>
    <w:rsid w:val="00EE6940"/>
    <w:rsid w:val="00EE6B4D"/>
    <w:rsid w:val="00EE7583"/>
    <w:rsid w:val="00EF0354"/>
    <w:rsid w:val="00EF1104"/>
    <w:rsid w:val="00EF129B"/>
    <w:rsid w:val="00EF14C8"/>
    <w:rsid w:val="00EF2577"/>
    <w:rsid w:val="00EF2ABA"/>
    <w:rsid w:val="00EF2B69"/>
    <w:rsid w:val="00EF3022"/>
    <w:rsid w:val="00EF4A29"/>
    <w:rsid w:val="00EF4B12"/>
    <w:rsid w:val="00EF6406"/>
    <w:rsid w:val="00F00108"/>
    <w:rsid w:val="00F01E21"/>
    <w:rsid w:val="00F01F67"/>
    <w:rsid w:val="00F03E52"/>
    <w:rsid w:val="00F05883"/>
    <w:rsid w:val="00F05ABE"/>
    <w:rsid w:val="00F06057"/>
    <w:rsid w:val="00F06D29"/>
    <w:rsid w:val="00F07877"/>
    <w:rsid w:val="00F114A9"/>
    <w:rsid w:val="00F11F81"/>
    <w:rsid w:val="00F1242E"/>
    <w:rsid w:val="00F12A6A"/>
    <w:rsid w:val="00F1384C"/>
    <w:rsid w:val="00F1405C"/>
    <w:rsid w:val="00F147A8"/>
    <w:rsid w:val="00F14DF4"/>
    <w:rsid w:val="00F14F57"/>
    <w:rsid w:val="00F14F58"/>
    <w:rsid w:val="00F1599A"/>
    <w:rsid w:val="00F1781B"/>
    <w:rsid w:val="00F17CD9"/>
    <w:rsid w:val="00F17DB0"/>
    <w:rsid w:val="00F17F75"/>
    <w:rsid w:val="00F202C5"/>
    <w:rsid w:val="00F215A0"/>
    <w:rsid w:val="00F2167D"/>
    <w:rsid w:val="00F219CD"/>
    <w:rsid w:val="00F233D8"/>
    <w:rsid w:val="00F233F4"/>
    <w:rsid w:val="00F23BB3"/>
    <w:rsid w:val="00F23E2E"/>
    <w:rsid w:val="00F24507"/>
    <w:rsid w:val="00F24BE5"/>
    <w:rsid w:val="00F24F2E"/>
    <w:rsid w:val="00F25FAE"/>
    <w:rsid w:val="00F2608A"/>
    <w:rsid w:val="00F264F7"/>
    <w:rsid w:val="00F27509"/>
    <w:rsid w:val="00F27CC0"/>
    <w:rsid w:val="00F27D0D"/>
    <w:rsid w:val="00F27D6C"/>
    <w:rsid w:val="00F30F63"/>
    <w:rsid w:val="00F31873"/>
    <w:rsid w:val="00F31B22"/>
    <w:rsid w:val="00F3294C"/>
    <w:rsid w:val="00F32A35"/>
    <w:rsid w:val="00F332E9"/>
    <w:rsid w:val="00F34E4D"/>
    <w:rsid w:val="00F353CC"/>
    <w:rsid w:val="00F3558B"/>
    <w:rsid w:val="00F356EB"/>
    <w:rsid w:val="00F36B0D"/>
    <w:rsid w:val="00F36E9F"/>
    <w:rsid w:val="00F371E8"/>
    <w:rsid w:val="00F37B1F"/>
    <w:rsid w:val="00F40A27"/>
    <w:rsid w:val="00F4338E"/>
    <w:rsid w:val="00F4444C"/>
    <w:rsid w:val="00F444C8"/>
    <w:rsid w:val="00F44900"/>
    <w:rsid w:val="00F44FD3"/>
    <w:rsid w:val="00F45576"/>
    <w:rsid w:val="00F4578E"/>
    <w:rsid w:val="00F45C79"/>
    <w:rsid w:val="00F46504"/>
    <w:rsid w:val="00F465E0"/>
    <w:rsid w:val="00F46A27"/>
    <w:rsid w:val="00F46EAB"/>
    <w:rsid w:val="00F47CB4"/>
    <w:rsid w:val="00F502D8"/>
    <w:rsid w:val="00F511B6"/>
    <w:rsid w:val="00F515C0"/>
    <w:rsid w:val="00F528B9"/>
    <w:rsid w:val="00F52C72"/>
    <w:rsid w:val="00F53818"/>
    <w:rsid w:val="00F53C6C"/>
    <w:rsid w:val="00F5409D"/>
    <w:rsid w:val="00F5444D"/>
    <w:rsid w:val="00F55148"/>
    <w:rsid w:val="00F5556B"/>
    <w:rsid w:val="00F557E5"/>
    <w:rsid w:val="00F559D0"/>
    <w:rsid w:val="00F56C84"/>
    <w:rsid w:val="00F5720C"/>
    <w:rsid w:val="00F57610"/>
    <w:rsid w:val="00F6202C"/>
    <w:rsid w:val="00F620C5"/>
    <w:rsid w:val="00F64109"/>
    <w:rsid w:val="00F64F46"/>
    <w:rsid w:val="00F66AE0"/>
    <w:rsid w:val="00F70086"/>
    <w:rsid w:val="00F713BE"/>
    <w:rsid w:val="00F717FB"/>
    <w:rsid w:val="00F71A28"/>
    <w:rsid w:val="00F71E07"/>
    <w:rsid w:val="00F72C06"/>
    <w:rsid w:val="00F72EF1"/>
    <w:rsid w:val="00F73D02"/>
    <w:rsid w:val="00F7408A"/>
    <w:rsid w:val="00F7450A"/>
    <w:rsid w:val="00F74C5C"/>
    <w:rsid w:val="00F75163"/>
    <w:rsid w:val="00F751D6"/>
    <w:rsid w:val="00F759D4"/>
    <w:rsid w:val="00F75AC5"/>
    <w:rsid w:val="00F75CA0"/>
    <w:rsid w:val="00F760D0"/>
    <w:rsid w:val="00F77D2A"/>
    <w:rsid w:val="00F810B1"/>
    <w:rsid w:val="00F8110D"/>
    <w:rsid w:val="00F8214F"/>
    <w:rsid w:val="00F82C83"/>
    <w:rsid w:val="00F837DE"/>
    <w:rsid w:val="00F83A1D"/>
    <w:rsid w:val="00F83CAA"/>
    <w:rsid w:val="00F849E7"/>
    <w:rsid w:val="00F84E16"/>
    <w:rsid w:val="00F851B1"/>
    <w:rsid w:val="00F8524D"/>
    <w:rsid w:val="00F85B25"/>
    <w:rsid w:val="00F865DD"/>
    <w:rsid w:val="00F86E1C"/>
    <w:rsid w:val="00F87B38"/>
    <w:rsid w:val="00F918BB"/>
    <w:rsid w:val="00F922B4"/>
    <w:rsid w:val="00F9289E"/>
    <w:rsid w:val="00F92DCE"/>
    <w:rsid w:val="00F9337A"/>
    <w:rsid w:val="00F93944"/>
    <w:rsid w:val="00F93CF1"/>
    <w:rsid w:val="00F94E1C"/>
    <w:rsid w:val="00F952A9"/>
    <w:rsid w:val="00F9544E"/>
    <w:rsid w:val="00F95881"/>
    <w:rsid w:val="00F95C15"/>
    <w:rsid w:val="00F96B90"/>
    <w:rsid w:val="00F97684"/>
    <w:rsid w:val="00FA113A"/>
    <w:rsid w:val="00FA2775"/>
    <w:rsid w:val="00FA2C8D"/>
    <w:rsid w:val="00FA3CB9"/>
    <w:rsid w:val="00FA45F7"/>
    <w:rsid w:val="00FA579A"/>
    <w:rsid w:val="00FA587D"/>
    <w:rsid w:val="00FA65C5"/>
    <w:rsid w:val="00FA6B7D"/>
    <w:rsid w:val="00FA70AF"/>
    <w:rsid w:val="00FA7250"/>
    <w:rsid w:val="00FA743F"/>
    <w:rsid w:val="00FA753E"/>
    <w:rsid w:val="00FB0F51"/>
    <w:rsid w:val="00FB11EC"/>
    <w:rsid w:val="00FB1AF8"/>
    <w:rsid w:val="00FB500E"/>
    <w:rsid w:val="00FB5E61"/>
    <w:rsid w:val="00FB5F8E"/>
    <w:rsid w:val="00FB6B6A"/>
    <w:rsid w:val="00FB6D44"/>
    <w:rsid w:val="00FB6D7F"/>
    <w:rsid w:val="00FB79C2"/>
    <w:rsid w:val="00FC02E3"/>
    <w:rsid w:val="00FC0E72"/>
    <w:rsid w:val="00FC0F2E"/>
    <w:rsid w:val="00FC1185"/>
    <w:rsid w:val="00FC1A48"/>
    <w:rsid w:val="00FC1C3F"/>
    <w:rsid w:val="00FC1FA1"/>
    <w:rsid w:val="00FC2241"/>
    <w:rsid w:val="00FC2626"/>
    <w:rsid w:val="00FC2D16"/>
    <w:rsid w:val="00FC36B2"/>
    <w:rsid w:val="00FC4807"/>
    <w:rsid w:val="00FC4B20"/>
    <w:rsid w:val="00FC52E9"/>
    <w:rsid w:val="00FC5A09"/>
    <w:rsid w:val="00FC6724"/>
    <w:rsid w:val="00FC6B1B"/>
    <w:rsid w:val="00FC711F"/>
    <w:rsid w:val="00FD0F25"/>
    <w:rsid w:val="00FD12F8"/>
    <w:rsid w:val="00FD1AE1"/>
    <w:rsid w:val="00FD1C3D"/>
    <w:rsid w:val="00FD325B"/>
    <w:rsid w:val="00FD38DC"/>
    <w:rsid w:val="00FD6E53"/>
    <w:rsid w:val="00FD6F1D"/>
    <w:rsid w:val="00FD7143"/>
    <w:rsid w:val="00FD778B"/>
    <w:rsid w:val="00FE0962"/>
    <w:rsid w:val="00FE11FB"/>
    <w:rsid w:val="00FE1516"/>
    <w:rsid w:val="00FE2885"/>
    <w:rsid w:val="00FE2D53"/>
    <w:rsid w:val="00FE2E8E"/>
    <w:rsid w:val="00FE2FA9"/>
    <w:rsid w:val="00FE3069"/>
    <w:rsid w:val="00FE3435"/>
    <w:rsid w:val="00FE3453"/>
    <w:rsid w:val="00FE3B34"/>
    <w:rsid w:val="00FE498C"/>
    <w:rsid w:val="00FE4ADD"/>
    <w:rsid w:val="00FE4FE1"/>
    <w:rsid w:val="00FE6481"/>
    <w:rsid w:val="00FE7858"/>
    <w:rsid w:val="00FE7B41"/>
    <w:rsid w:val="00FF0F40"/>
    <w:rsid w:val="00FF17BA"/>
    <w:rsid w:val="00FF1DAA"/>
    <w:rsid w:val="00FF2B4B"/>
    <w:rsid w:val="00FF3428"/>
    <w:rsid w:val="00FF3557"/>
    <w:rsid w:val="00FF4BBF"/>
    <w:rsid w:val="00FF5798"/>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358D54A6-CC16-4414-BE07-65DD5BFDE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E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basedOn w:val="Normal"/>
    <w:uiPriority w:val="99"/>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B4A10"/>
    <w:rPr>
      <w:color w:val="605E5C"/>
      <w:shd w:val="clear" w:color="auto" w:fill="E1DFDD"/>
    </w:rPr>
  </w:style>
  <w:style w:type="character" w:styleId="CommentReference">
    <w:name w:val="annotation reference"/>
    <w:basedOn w:val="DefaultParagraphFont"/>
    <w:uiPriority w:val="99"/>
    <w:semiHidden/>
    <w:unhideWhenUsed/>
    <w:rsid w:val="004B2AF0"/>
    <w:rPr>
      <w:sz w:val="16"/>
      <w:szCs w:val="16"/>
    </w:rPr>
  </w:style>
  <w:style w:type="paragraph" w:styleId="CommentText">
    <w:name w:val="annotation text"/>
    <w:basedOn w:val="Normal"/>
    <w:link w:val="CommentTextChar"/>
    <w:uiPriority w:val="99"/>
    <w:unhideWhenUsed/>
    <w:rsid w:val="004B2AF0"/>
    <w:pPr>
      <w:spacing w:line="240" w:lineRule="auto"/>
    </w:pPr>
    <w:rPr>
      <w:sz w:val="20"/>
      <w:szCs w:val="20"/>
    </w:rPr>
  </w:style>
  <w:style w:type="character" w:customStyle="1" w:styleId="CommentTextChar">
    <w:name w:val="Comment Text Char"/>
    <w:basedOn w:val="DefaultParagraphFont"/>
    <w:link w:val="CommentText"/>
    <w:uiPriority w:val="99"/>
    <w:rsid w:val="004B2AF0"/>
    <w:rPr>
      <w:sz w:val="20"/>
      <w:szCs w:val="20"/>
    </w:rPr>
  </w:style>
  <w:style w:type="paragraph" w:styleId="CommentSubject">
    <w:name w:val="annotation subject"/>
    <w:basedOn w:val="CommentText"/>
    <w:next w:val="CommentText"/>
    <w:link w:val="CommentSubjectChar"/>
    <w:uiPriority w:val="99"/>
    <w:semiHidden/>
    <w:unhideWhenUsed/>
    <w:rsid w:val="004B2AF0"/>
    <w:rPr>
      <w:b/>
      <w:bCs/>
    </w:rPr>
  </w:style>
  <w:style w:type="character" w:customStyle="1" w:styleId="CommentSubjectChar">
    <w:name w:val="Comment Subject Char"/>
    <w:basedOn w:val="CommentTextChar"/>
    <w:link w:val="CommentSubject"/>
    <w:uiPriority w:val="99"/>
    <w:semiHidden/>
    <w:rsid w:val="004B2AF0"/>
    <w:rPr>
      <w:b/>
      <w:bCs/>
      <w:sz w:val="20"/>
      <w:szCs w:val="20"/>
    </w:rPr>
  </w:style>
  <w:style w:type="paragraph" w:styleId="Revision">
    <w:name w:val="Revision"/>
    <w:hidden/>
    <w:uiPriority w:val="99"/>
    <w:semiHidden/>
    <w:rsid w:val="002E7911"/>
    <w:pPr>
      <w:spacing w:line="240" w:lineRule="auto"/>
    </w:pPr>
  </w:style>
  <w:style w:type="paragraph" w:styleId="FootnoteText">
    <w:name w:val="footnote text"/>
    <w:basedOn w:val="Normal"/>
    <w:link w:val="FootnoteTextChar"/>
    <w:uiPriority w:val="99"/>
    <w:unhideWhenUsed/>
    <w:rsid w:val="003B5309"/>
    <w:pPr>
      <w:spacing w:line="240" w:lineRule="auto"/>
    </w:pPr>
    <w:rPr>
      <w:sz w:val="20"/>
      <w:szCs w:val="20"/>
    </w:rPr>
  </w:style>
  <w:style w:type="character" w:customStyle="1" w:styleId="FootnoteTextChar">
    <w:name w:val="Footnote Text Char"/>
    <w:basedOn w:val="DefaultParagraphFont"/>
    <w:link w:val="FootnoteText"/>
    <w:uiPriority w:val="99"/>
    <w:rsid w:val="003B5309"/>
    <w:rPr>
      <w:sz w:val="20"/>
      <w:szCs w:val="20"/>
    </w:rPr>
  </w:style>
  <w:style w:type="character" w:styleId="FootnoteReference">
    <w:name w:val="footnote reference"/>
    <w:basedOn w:val="DefaultParagraphFont"/>
    <w:uiPriority w:val="99"/>
    <w:semiHidden/>
    <w:unhideWhenUsed/>
    <w:rsid w:val="003B5309"/>
    <w:rPr>
      <w:vertAlign w:val="superscript"/>
    </w:rPr>
  </w:style>
  <w:style w:type="paragraph" w:customStyle="1" w:styleId="Default">
    <w:name w:val="Default"/>
    <w:rsid w:val="005E6539"/>
    <w:pPr>
      <w:autoSpaceDE w:val="0"/>
      <w:autoSpaceDN w:val="0"/>
      <w:adjustRightInd w:val="0"/>
      <w:spacing w:line="240" w:lineRule="auto"/>
    </w:pPr>
    <w:rPr>
      <w:rFonts w:ascii="Calibri" w:hAnsi="Calibri" w:cs="Calibri"/>
      <w:color w:val="000000"/>
      <w14:ligatures w14:val="standardContextual"/>
    </w:rPr>
  </w:style>
  <w:style w:type="paragraph" w:styleId="EndnoteText">
    <w:name w:val="endnote text"/>
    <w:basedOn w:val="Normal"/>
    <w:link w:val="EndnoteTextChar"/>
    <w:uiPriority w:val="99"/>
    <w:semiHidden/>
    <w:unhideWhenUsed/>
    <w:rsid w:val="006D0F61"/>
    <w:pPr>
      <w:spacing w:line="240" w:lineRule="auto"/>
    </w:pPr>
    <w:rPr>
      <w:sz w:val="20"/>
      <w:szCs w:val="20"/>
    </w:rPr>
  </w:style>
  <w:style w:type="character" w:customStyle="1" w:styleId="EndnoteTextChar">
    <w:name w:val="Endnote Text Char"/>
    <w:basedOn w:val="DefaultParagraphFont"/>
    <w:link w:val="EndnoteText"/>
    <w:uiPriority w:val="99"/>
    <w:semiHidden/>
    <w:rsid w:val="006D0F61"/>
    <w:rPr>
      <w:sz w:val="20"/>
      <w:szCs w:val="20"/>
    </w:rPr>
  </w:style>
  <w:style w:type="character" w:styleId="EndnoteReference">
    <w:name w:val="endnote reference"/>
    <w:basedOn w:val="DefaultParagraphFont"/>
    <w:uiPriority w:val="99"/>
    <w:semiHidden/>
    <w:unhideWhenUsed/>
    <w:rsid w:val="006D0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972251053">
      <w:bodyDiv w:val="1"/>
      <w:marLeft w:val="0"/>
      <w:marRight w:val="0"/>
      <w:marTop w:val="0"/>
      <w:marBottom w:val="0"/>
      <w:divBdr>
        <w:top w:val="none" w:sz="0" w:space="0" w:color="auto"/>
        <w:left w:val="none" w:sz="0" w:space="0" w:color="auto"/>
        <w:bottom w:val="none" w:sz="0" w:space="0" w:color="auto"/>
        <w:right w:val="none" w:sz="0" w:space="0" w:color="auto"/>
      </w:divBdr>
    </w:div>
    <w:div w:id="988557626">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9952808">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4687659">
      <w:bodyDiv w:val="1"/>
      <w:marLeft w:val="0"/>
      <w:marRight w:val="0"/>
      <w:marTop w:val="0"/>
      <w:marBottom w:val="0"/>
      <w:divBdr>
        <w:top w:val="none" w:sz="0" w:space="0" w:color="auto"/>
        <w:left w:val="none" w:sz="0" w:space="0" w:color="auto"/>
        <w:bottom w:val="none" w:sz="0" w:space="0" w:color="auto"/>
        <w:right w:val="none" w:sz="0" w:space="0" w:color="auto"/>
      </w:divBdr>
    </w:div>
    <w:div w:id="1952589868">
      <w:bodyDiv w:val="1"/>
      <w:marLeft w:val="0"/>
      <w:marRight w:val="0"/>
      <w:marTop w:val="0"/>
      <w:marBottom w:val="0"/>
      <w:divBdr>
        <w:top w:val="none" w:sz="0" w:space="0" w:color="auto"/>
        <w:left w:val="none" w:sz="0" w:space="0" w:color="auto"/>
        <w:bottom w:val="none" w:sz="0" w:space="0" w:color="auto"/>
        <w:right w:val="none" w:sz="0" w:space="0" w:color="auto"/>
      </w:divBdr>
    </w:div>
    <w:div w:id="1978338725">
      <w:bodyDiv w:val="1"/>
      <w:marLeft w:val="0"/>
      <w:marRight w:val="0"/>
      <w:marTop w:val="0"/>
      <w:marBottom w:val="0"/>
      <w:divBdr>
        <w:top w:val="none" w:sz="0" w:space="0" w:color="auto"/>
        <w:left w:val="none" w:sz="0" w:space="0" w:color="auto"/>
        <w:bottom w:val="none" w:sz="0" w:space="0" w:color="auto"/>
        <w:right w:val="none" w:sz="0" w:space="0" w:color="auto"/>
      </w:divBdr>
    </w:div>
    <w:div w:id="2115400945">
      <w:bodyDiv w:val="1"/>
      <w:marLeft w:val="0"/>
      <w:marRight w:val="0"/>
      <w:marTop w:val="0"/>
      <w:marBottom w:val="0"/>
      <w:divBdr>
        <w:top w:val="none" w:sz="0" w:space="0" w:color="auto"/>
        <w:left w:val="none" w:sz="0" w:space="0" w:color="auto"/>
        <w:bottom w:val="none" w:sz="0" w:space="0" w:color="auto"/>
        <w:right w:val="none" w:sz="0" w:space="0" w:color="auto"/>
      </w:divBdr>
    </w:div>
    <w:div w:id="21228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433AC9-ED7E-4E6E-B6DD-23AADDA35AE8}">
  <ds:schemaRefs>
    <ds:schemaRef ds:uri="http://schemas.openxmlformats.org/officeDocument/2006/bibliography"/>
  </ds:schemaRefs>
</ds:datastoreItem>
</file>

<file path=customXml/itemProps4.xml><?xml version="1.0" encoding="utf-8"?>
<ds:datastoreItem xmlns:ds="http://schemas.openxmlformats.org/officeDocument/2006/customXml" ds:itemID="{43EEB1FD-0415-445E-B518-54B7A84C2B38}">
  <ds:schemaRefs>
    <ds:schemaRef ds:uri="http://schemas.microsoft.com/sharepoint/v3/contenttype/form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6</TotalTime>
  <Pages>38</Pages>
  <Words>31933</Words>
  <Characters>18202</Characters>
  <Application>Microsoft Office Word</Application>
  <DocSecurity>0</DocSecurity>
  <Lines>151</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 Šarkauskienė</dc:creator>
  <cp:lastModifiedBy>Vita Šarkauskienė</cp:lastModifiedBy>
  <cp:revision>6</cp:revision>
  <dcterms:created xsi:type="dcterms:W3CDTF">2025-10-07T07:43:00Z</dcterms:created>
  <dcterms:modified xsi:type="dcterms:W3CDTF">2025-10-14T10:43:00Z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